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A0" w:rsidRDefault="000A0EA0" w:rsidP="00674220">
      <w:pPr>
        <w:rPr>
          <w:rFonts w:ascii="Arial" w:hAnsi="Arial" w:cs="Arial"/>
          <w:b/>
          <w:sz w:val="28"/>
          <w:szCs w:val="28"/>
          <w:lang w:val="en-US"/>
        </w:rPr>
      </w:pPr>
    </w:p>
    <w:p w:rsidR="00C01187" w:rsidRPr="00F12434" w:rsidRDefault="007327D7" w:rsidP="00A84700">
      <w:pPr>
        <w:pStyle w:val="ListParagraph"/>
        <w:rPr>
          <w:rFonts w:ascii="Arial" w:hAnsi="Arial" w:cs="Arial"/>
          <w:sz w:val="24"/>
          <w:szCs w:val="24"/>
        </w:rPr>
      </w:pPr>
      <w:r w:rsidRPr="00F12434">
        <w:rPr>
          <w:rFonts w:ascii="Arial" w:hAnsi="Arial" w:cs="Arial"/>
          <w:b/>
          <w:sz w:val="28"/>
          <w:szCs w:val="28"/>
        </w:rPr>
        <w:t>Effekt af pereddikesyre</w:t>
      </w:r>
      <w:r w:rsidR="004F1F19" w:rsidRPr="00F12434">
        <w:rPr>
          <w:rFonts w:ascii="Arial" w:hAnsi="Arial" w:cs="Arial"/>
          <w:b/>
          <w:sz w:val="28"/>
          <w:szCs w:val="28"/>
        </w:rPr>
        <w:t>-</w:t>
      </w:r>
      <w:r w:rsidRPr="00F12434">
        <w:rPr>
          <w:rFonts w:ascii="Arial" w:hAnsi="Arial" w:cs="Arial"/>
          <w:b/>
          <w:sz w:val="28"/>
          <w:szCs w:val="28"/>
        </w:rPr>
        <w:t xml:space="preserve">dosering på ørreders stressrespons  </w:t>
      </w:r>
      <w:r w:rsidR="00DA5F15" w:rsidRPr="00F12434">
        <w:rPr>
          <w:rFonts w:ascii="Arial" w:hAnsi="Arial" w:cs="Arial"/>
          <w:b/>
          <w:sz w:val="28"/>
          <w:szCs w:val="28"/>
        </w:rPr>
        <w:br/>
      </w:r>
      <w:r w:rsidR="00240651" w:rsidRPr="00A84700">
        <w:rPr>
          <w:rFonts w:ascii="Arial" w:hAnsi="Arial" w:cs="Arial"/>
          <w:sz w:val="24"/>
          <w:szCs w:val="24"/>
        </w:rPr>
        <w:br/>
      </w:r>
      <w:r w:rsidRPr="00F12434">
        <w:rPr>
          <w:rFonts w:ascii="Arial" w:hAnsi="Arial" w:cs="Arial"/>
          <w:sz w:val="24"/>
          <w:szCs w:val="24"/>
        </w:rPr>
        <w:t xml:space="preserve">Hovedformålet med </w:t>
      </w:r>
      <w:r w:rsidR="00A84700">
        <w:rPr>
          <w:rFonts w:ascii="Arial" w:hAnsi="Arial" w:cs="Arial"/>
          <w:sz w:val="24"/>
          <w:szCs w:val="24"/>
        </w:rPr>
        <w:t>k</w:t>
      </w:r>
      <w:r w:rsidRPr="00A84700">
        <w:rPr>
          <w:rFonts w:ascii="Arial" w:hAnsi="Arial" w:cs="Arial"/>
          <w:sz w:val="24"/>
          <w:szCs w:val="24"/>
        </w:rPr>
        <w:t xml:space="preserve">ontrollerede forsøg med pereddikesyre vandbehandling </w:t>
      </w:r>
      <w:r w:rsidRPr="00F12434">
        <w:rPr>
          <w:rFonts w:ascii="Arial" w:hAnsi="Arial" w:cs="Arial"/>
          <w:sz w:val="24"/>
          <w:szCs w:val="24"/>
        </w:rPr>
        <w:t xml:space="preserve">har været at </w:t>
      </w:r>
      <w:r w:rsidR="00C01187" w:rsidRPr="00F12434">
        <w:rPr>
          <w:rFonts w:ascii="Arial" w:hAnsi="Arial" w:cs="Arial"/>
          <w:sz w:val="24"/>
          <w:szCs w:val="24"/>
        </w:rPr>
        <w:t>videreudvikle</w:t>
      </w:r>
      <w:r w:rsidRPr="00F12434">
        <w:rPr>
          <w:rFonts w:ascii="Arial" w:hAnsi="Arial" w:cs="Arial"/>
          <w:sz w:val="24"/>
          <w:szCs w:val="24"/>
        </w:rPr>
        <w:t xml:space="preserve"> en effektiv vandbehandlingspraksis</w:t>
      </w:r>
      <w:r w:rsidR="00A84700">
        <w:rPr>
          <w:rFonts w:ascii="Arial" w:hAnsi="Arial" w:cs="Arial"/>
          <w:sz w:val="24"/>
          <w:szCs w:val="24"/>
        </w:rPr>
        <w:t>,</w:t>
      </w:r>
      <w:r w:rsidRPr="00F12434">
        <w:rPr>
          <w:rFonts w:ascii="Arial" w:hAnsi="Arial" w:cs="Arial"/>
          <w:sz w:val="24"/>
          <w:szCs w:val="24"/>
        </w:rPr>
        <w:t xml:space="preserve"> der ikke påfører fiskene unødigt stress. Vandbehandling med pereddikesyre (PES) fører ofte til kortvarige adfærdsændring</w:t>
      </w:r>
      <w:r w:rsidR="00A84700">
        <w:rPr>
          <w:rFonts w:ascii="Arial" w:hAnsi="Arial" w:cs="Arial"/>
          <w:sz w:val="24"/>
          <w:szCs w:val="24"/>
        </w:rPr>
        <w:t>er</w:t>
      </w:r>
      <w:r w:rsidRPr="00F12434">
        <w:rPr>
          <w:rFonts w:ascii="Arial" w:hAnsi="Arial" w:cs="Arial"/>
          <w:sz w:val="24"/>
          <w:szCs w:val="24"/>
        </w:rPr>
        <w:t xml:space="preserve"> hos fiskene, og det er velkendt i erhvervet</w:t>
      </w:r>
      <w:r w:rsidR="00A84700">
        <w:rPr>
          <w:rFonts w:ascii="Arial" w:hAnsi="Arial" w:cs="Arial"/>
          <w:sz w:val="24"/>
          <w:szCs w:val="24"/>
        </w:rPr>
        <w:t>,</w:t>
      </w:r>
      <w:r w:rsidRPr="00F12434">
        <w:rPr>
          <w:rFonts w:ascii="Arial" w:hAnsi="Arial" w:cs="Arial"/>
          <w:sz w:val="24"/>
          <w:szCs w:val="24"/>
        </w:rPr>
        <w:t xml:space="preserve"> at fiskene skal ”vænne sig til stoffet”.</w:t>
      </w:r>
      <w:r w:rsidR="00C01187" w:rsidRPr="00F12434">
        <w:rPr>
          <w:rFonts w:ascii="Arial" w:hAnsi="Arial" w:cs="Arial"/>
          <w:sz w:val="24"/>
          <w:szCs w:val="24"/>
        </w:rPr>
        <w:t xml:space="preserve"> </w:t>
      </w:r>
      <w:r w:rsidRPr="00F12434">
        <w:rPr>
          <w:rFonts w:ascii="Arial" w:hAnsi="Arial" w:cs="Arial"/>
          <w:sz w:val="24"/>
          <w:szCs w:val="24"/>
        </w:rPr>
        <w:t>Der foreligger ingen undersøgelser</w:t>
      </w:r>
      <w:r w:rsidR="00A84700">
        <w:rPr>
          <w:rFonts w:ascii="Arial" w:hAnsi="Arial" w:cs="Arial"/>
          <w:sz w:val="24"/>
          <w:szCs w:val="24"/>
        </w:rPr>
        <w:t>,</w:t>
      </w:r>
      <w:r w:rsidRPr="00F12434">
        <w:rPr>
          <w:rFonts w:ascii="Arial" w:hAnsi="Arial" w:cs="Arial"/>
          <w:sz w:val="24"/>
          <w:szCs w:val="24"/>
        </w:rPr>
        <w:t xml:space="preserve"> der har belyst effekten af PES på fiskenes velfærd ud fra mål for fysiologisk stress, ligesom effekten af doseringsformen er ukendt.</w:t>
      </w:r>
      <w:r w:rsidR="00C01187" w:rsidRPr="00F12434">
        <w:rPr>
          <w:rFonts w:ascii="Arial" w:hAnsi="Arial" w:cs="Arial"/>
          <w:sz w:val="24"/>
          <w:szCs w:val="24"/>
        </w:rPr>
        <w:t xml:space="preserve"> </w:t>
      </w:r>
      <w:r w:rsidRPr="00F12434">
        <w:rPr>
          <w:rFonts w:ascii="Arial" w:hAnsi="Arial" w:cs="Arial"/>
          <w:sz w:val="24"/>
          <w:szCs w:val="24"/>
        </w:rPr>
        <w:t xml:space="preserve">Derfor blev der igangsat en undersøgelse med det formål at undersøge effekten af PES dosering på regnbueørreder. </w:t>
      </w:r>
    </w:p>
    <w:p w:rsidR="00C01187" w:rsidRPr="00F12434" w:rsidRDefault="00C01187" w:rsidP="007327D7">
      <w:pPr>
        <w:pStyle w:val="ListParagraph"/>
        <w:autoSpaceDE w:val="0"/>
        <w:autoSpaceDN w:val="0"/>
        <w:adjustRightInd w:val="0"/>
        <w:rPr>
          <w:rFonts w:ascii="Arial" w:hAnsi="Arial" w:cs="Arial"/>
          <w:sz w:val="24"/>
          <w:szCs w:val="24"/>
        </w:rPr>
      </w:pPr>
    </w:p>
    <w:p w:rsidR="00C01187" w:rsidRPr="00F12434" w:rsidRDefault="00C01187" w:rsidP="007327D7">
      <w:pPr>
        <w:pStyle w:val="ListParagraph"/>
        <w:autoSpaceDE w:val="0"/>
        <w:autoSpaceDN w:val="0"/>
        <w:adjustRightInd w:val="0"/>
        <w:rPr>
          <w:rFonts w:ascii="Arial" w:hAnsi="Arial" w:cs="Arial"/>
          <w:sz w:val="24"/>
          <w:szCs w:val="24"/>
        </w:rPr>
      </w:pPr>
      <w:r w:rsidRPr="00F12434">
        <w:rPr>
          <w:rFonts w:ascii="Arial" w:hAnsi="Arial" w:cs="Arial"/>
          <w:sz w:val="24"/>
          <w:szCs w:val="24"/>
        </w:rPr>
        <w:t xml:space="preserve">Forsøgene foregik ved at etablere ni ens separate </w:t>
      </w:r>
      <w:r w:rsidR="00DA5F15" w:rsidRPr="00F12434">
        <w:rPr>
          <w:rFonts w:ascii="Arial" w:hAnsi="Arial" w:cs="Arial"/>
          <w:sz w:val="24"/>
          <w:szCs w:val="24"/>
        </w:rPr>
        <w:t>gennemstrømningsanlæg på 180 liter med</w:t>
      </w:r>
      <w:r w:rsidRPr="00F12434">
        <w:rPr>
          <w:rFonts w:ascii="Arial" w:hAnsi="Arial" w:cs="Arial"/>
          <w:sz w:val="24"/>
          <w:szCs w:val="24"/>
        </w:rPr>
        <w:t xml:space="preserve"> vandskifte</w:t>
      </w:r>
      <w:r w:rsidR="00DA5F15" w:rsidRPr="00F12434">
        <w:rPr>
          <w:rFonts w:ascii="Arial" w:hAnsi="Arial" w:cs="Arial"/>
          <w:sz w:val="24"/>
          <w:szCs w:val="24"/>
        </w:rPr>
        <w:t xml:space="preserve"> på 20 </w:t>
      </w:r>
      <w:r w:rsidR="00A84700">
        <w:rPr>
          <w:rFonts w:ascii="Arial" w:hAnsi="Arial" w:cs="Arial"/>
          <w:sz w:val="24"/>
          <w:szCs w:val="24"/>
        </w:rPr>
        <w:t xml:space="preserve">liter </w:t>
      </w:r>
      <w:r w:rsidR="00DA5F15" w:rsidRPr="00F12434">
        <w:rPr>
          <w:rFonts w:ascii="Arial" w:hAnsi="Arial" w:cs="Arial"/>
          <w:sz w:val="24"/>
          <w:szCs w:val="24"/>
        </w:rPr>
        <w:t>i timen</w:t>
      </w:r>
      <w:r w:rsidRPr="00F12434">
        <w:rPr>
          <w:rFonts w:ascii="Arial" w:hAnsi="Arial" w:cs="Arial"/>
          <w:sz w:val="24"/>
          <w:szCs w:val="24"/>
        </w:rPr>
        <w:t>. I hvert kar blev der isat 18 regnbueørreder (110-125 g/styk) svarende til en tæthed på 12 kg/m</w:t>
      </w:r>
      <w:r w:rsidRPr="00F12434">
        <w:rPr>
          <w:rFonts w:ascii="Arial" w:hAnsi="Arial" w:cs="Arial"/>
          <w:sz w:val="24"/>
          <w:szCs w:val="24"/>
          <w:vertAlign w:val="superscript"/>
        </w:rPr>
        <w:t>3</w:t>
      </w:r>
      <w:r w:rsidRPr="00F12434">
        <w:rPr>
          <w:rFonts w:ascii="Arial" w:hAnsi="Arial" w:cs="Arial"/>
          <w:sz w:val="24"/>
          <w:szCs w:val="24"/>
        </w:rPr>
        <w:t xml:space="preserve">. </w:t>
      </w:r>
      <w:r w:rsidR="00DA5F15" w:rsidRPr="00F12434">
        <w:rPr>
          <w:rFonts w:ascii="Arial" w:hAnsi="Arial" w:cs="Arial"/>
          <w:sz w:val="24"/>
          <w:szCs w:val="24"/>
        </w:rPr>
        <w:t>Fiskene var forinden blevet akklimatiseret og vænnet sig til betingelser</w:t>
      </w:r>
      <w:r w:rsidR="00A84700">
        <w:rPr>
          <w:rFonts w:ascii="Arial" w:hAnsi="Arial" w:cs="Arial"/>
          <w:sz w:val="24"/>
          <w:szCs w:val="24"/>
        </w:rPr>
        <w:t>ne</w:t>
      </w:r>
      <w:r w:rsidR="00DA5F15" w:rsidRPr="00F12434">
        <w:rPr>
          <w:rFonts w:ascii="Arial" w:hAnsi="Arial" w:cs="Arial"/>
          <w:sz w:val="24"/>
          <w:szCs w:val="24"/>
        </w:rPr>
        <w:t xml:space="preserve">. I forsøget over 10 uger blev der dagligt fodret 0,8 % foder i forhold til fiskebiomassen. </w:t>
      </w:r>
      <w:r w:rsidR="007327D7" w:rsidRPr="00F12434">
        <w:rPr>
          <w:rFonts w:ascii="Arial" w:hAnsi="Arial" w:cs="Arial"/>
          <w:sz w:val="24"/>
          <w:szCs w:val="24"/>
        </w:rPr>
        <w:t xml:space="preserve">Til at vurdere fiskenes stress reaktion i forbindelse med vandbehandling blev der blandt andet målt på deres udskillelse af stresshormonet </w:t>
      </w:r>
      <w:r w:rsidR="00DA5F15" w:rsidRPr="00F12434">
        <w:rPr>
          <w:rFonts w:ascii="Arial" w:hAnsi="Arial" w:cs="Arial"/>
          <w:sz w:val="24"/>
          <w:szCs w:val="24"/>
        </w:rPr>
        <w:t>kortisol</w:t>
      </w:r>
      <w:r w:rsidR="007327D7" w:rsidRPr="00F12434">
        <w:rPr>
          <w:rFonts w:ascii="Arial" w:hAnsi="Arial" w:cs="Arial"/>
          <w:sz w:val="24"/>
          <w:szCs w:val="24"/>
        </w:rPr>
        <w:t xml:space="preserve"> over en fire ugers periode. To forskellige former for dosering blev testet, hhv. puls dosering og kontinuerlig dosering. Ved pulsdosering tilsættes PES mængden på en gang, mens kontinuerlig dosering sker ved at fordele en mindre mængde over længere tid. Pulsdoseringerne foregik to gange ugentlig</w:t>
      </w:r>
      <w:r w:rsidR="00A84700">
        <w:rPr>
          <w:rFonts w:ascii="Arial" w:hAnsi="Arial" w:cs="Arial"/>
          <w:sz w:val="24"/>
          <w:szCs w:val="24"/>
        </w:rPr>
        <w:t>,</w:t>
      </w:r>
      <w:r w:rsidR="007327D7" w:rsidRPr="00F12434">
        <w:rPr>
          <w:rFonts w:ascii="Arial" w:hAnsi="Arial" w:cs="Arial"/>
          <w:sz w:val="24"/>
          <w:szCs w:val="24"/>
        </w:rPr>
        <w:t xml:space="preserve"> mens den kontinuerlige dosering forløb gennem hele perioden. </w:t>
      </w:r>
      <w:r w:rsidRPr="00F12434">
        <w:rPr>
          <w:rFonts w:ascii="Arial" w:hAnsi="Arial" w:cs="Arial"/>
          <w:sz w:val="24"/>
          <w:szCs w:val="24"/>
        </w:rPr>
        <w:t xml:space="preserve"> </w:t>
      </w:r>
    </w:p>
    <w:p w:rsidR="00BA49F9" w:rsidRPr="00F12434" w:rsidRDefault="007327D7" w:rsidP="007327D7">
      <w:pPr>
        <w:pStyle w:val="ListParagraph"/>
        <w:autoSpaceDE w:val="0"/>
        <w:autoSpaceDN w:val="0"/>
        <w:adjustRightInd w:val="0"/>
        <w:rPr>
          <w:rFonts w:ascii="Arial" w:hAnsi="Arial" w:cs="Arial"/>
          <w:sz w:val="24"/>
          <w:szCs w:val="24"/>
        </w:rPr>
      </w:pPr>
      <w:r w:rsidRPr="00F12434">
        <w:rPr>
          <w:rFonts w:ascii="Arial" w:hAnsi="Arial" w:cs="Arial"/>
          <w:sz w:val="24"/>
          <w:szCs w:val="24"/>
        </w:rPr>
        <w:t xml:space="preserve">Forsøget viste, at pulsdoseringen udløste en kraftig udskillelse af </w:t>
      </w:r>
      <w:r w:rsidR="00DA5F15" w:rsidRPr="00F12434">
        <w:rPr>
          <w:rFonts w:ascii="Arial" w:hAnsi="Arial" w:cs="Arial"/>
          <w:sz w:val="24"/>
          <w:szCs w:val="24"/>
        </w:rPr>
        <w:t>kortisol</w:t>
      </w:r>
      <w:r w:rsidRPr="00F12434">
        <w:rPr>
          <w:rFonts w:ascii="Arial" w:hAnsi="Arial" w:cs="Arial"/>
          <w:sz w:val="24"/>
          <w:szCs w:val="24"/>
        </w:rPr>
        <w:t xml:space="preserve"> ved første runde af vandbehandling. Udskillelse af </w:t>
      </w:r>
      <w:r w:rsidR="00DA5F15" w:rsidRPr="00F12434">
        <w:rPr>
          <w:rFonts w:ascii="Arial" w:hAnsi="Arial" w:cs="Arial"/>
          <w:sz w:val="24"/>
          <w:szCs w:val="24"/>
        </w:rPr>
        <w:t>kortisol</w:t>
      </w:r>
      <w:r w:rsidRPr="00F12434">
        <w:rPr>
          <w:rFonts w:ascii="Arial" w:hAnsi="Arial" w:cs="Arial"/>
          <w:sz w:val="24"/>
          <w:szCs w:val="24"/>
        </w:rPr>
        <w:t xml:space="preserve"> var markant højere (&gt; 30 </w:t>
      </w:r>
      <w:proofErr w:type="spellStart"/>
      <w:r w:rsidRPr="00F12434">
        <w:rPr>
          <w:rFonts w:ascii="Arial" w:hAnsi="Arial" w:cs="Arial"/>
          <w:sz w:val="24"/>
          <w:szCs w:val="24"/>
        </w:rPr>
        <w:t>ng</w:t>
      </w:r>
      <w:proofErr w:type="spellEnd"/>
      <w:r w:rsidRPr="00F12434">
        <w:rPr>
          <w:rFonts w:ascii="Arial" w:hAnsi="Arial" w:cs="Arial"/>
          <w:sz w:val="24"/>
          <w:szCs w:val="24"/>
        </w:rPr>
        <w:t xml:space="preserve">/l </w:t>
      </w:r>
      <w:proofErr w:type="spellStart"/>
      <w:r w:rsidR="00DA5F15" w:rsidRPr="00F12434">
        <w:rPr>
          <w:rFonts w:ascii="Arial" w:hAnsi="Arial" w:cs="Arial"/>
          <w:sz w:val="24"/>
          <w:szCs w:val="24"/>
        </w:rPr>
        <w:t>kortisol</w:t>
      </w:r>
      <w:proofErr w:type="spellEnd"/>
      <w:r w:rsidRPr="00F12434">
        <w:rPr>
          <w:rFonts w:ascii="Arial" w:hAnsi="Arial" w:cs="Arial"/>
          <w:sz w:val="24"/>
          <w:szCs w:val="24"/>
        </w:rPr>
        <w:t xml:space="preserve"> i vandfasen) sammenlignet med kontrolgrupperne og grupperne</w:t>
      </w:r>
      <w:r w:rsidR="00A84700">
        <w:rPr>
          <w:rFonts w:ascii="Arial" w:hAnsi="Arial" w:cs="Arial"/>
          <w:sz w:val="24"/>
          <w:szCs w:val="24"/>
        </w:rPr>
        <w:t>,</w:t>
      </w:r>
      <w:r w:rsidRPr="00F12434">
        <w:rPr>
          <w:rFonts w:ascii="Arial" w:hAnsi="Arial" w:cs="Arial"/>
          <w:sz w:val="24"/>
          <w:szCs w:val="24"/>
        </w:rPr>
        <w:t xml:space="preserve"> der modtag kontinuerlig PES dosering</w:t>
      </w:r>
      <w:r w:rsidR="00A84700">
        <w:rPr>
          <w:rFonts w:ascii="Arial" w:hAnsi="Arial" w:cs="Arial"/>
          <w:sz w:val="24"/>
          <w:szCs w:val="24"/>
        </w:rPr>
        <w:t xml:space="preserve"> </w:t>
      </w:r>
      <w:r w:rsidRPr="00F12434">
        <w:rPr>
          <w:rFonts w:ascii="Arial" w:hAnsi="Arial" w:cs="Arial"/>
          <w:sz w:val="24"/>
          <w:szCs w:val="24"/>
        </w:rPr>
        <w:t xml:space="preserve">(alle &lt; 6 </w:t>
      </w:r>
      <w:proofErr w:type="spellStart"/>
      <w:r w:rsidRPr="00F12434">
        <w:rPr>
          <w:rFonts w:ascii="Arial" w:hAnsi="Arial" w:cs="Arial"/>
          <w:sz w:val="24"/>
          <w:szCs w:val="24"/>
        </w:rPr>
        <w:t>ng</w:t>
      </w:r>
      <w:proofErr w:type="spellEnd"/>
      <w:r w:rsidRPr="00F12434">
        <w:rPr>
          <w:rFonts w:ascii="Arial" w:hAnsi="Arial" w:cs="Arial"/>
          <w:sz w:val="24"/>
          <w:szCs w:val="24"/>
        </w:rPr>
        <w:t xml:space="preserve">/l </w:t>
      </w:r>
      <w:r w:rsidR="00DA5F15" w:rsidRPr="00F12434">
        <w:rPr>
          <w:rFonts w:ascii="Arial" w:hAnsi="Arial" w:cs="Arial"/>
          <w:sz w:val="24"/>
          <w:szCs w:val="24"/>
        </w:rPr>
        <w:t>kortisol</w:t>
      </w:r>
      <w:r w:rsidRPr="00F12434">
        <w:rPr>
          <w:rFonts w:ascii="Arial" w:hAnsi="Arial" w:cs="Arial"/>
          <w:sz w:val="24"/>
          <w:szCs w:val="24"/>
        </w:rPr>
        <w:t xml:space="preserve"> i vandfasen). Ydermere viste målinger i de efterfølgende uger at </w:t>
      </w:r>
      <w:r w:rsidR="00DA5F15" w:rsidRPr="00F12434">
        <w:rPr>
          <w:rFonts w:ascii="Arial" w:hAnsi="Arial" w:cs="Arial"/>
          <w:sz w:val="24"/>
          <w:szCs w:val="24"/>
        </w:rPr>
        <w:t>kortisol</w:t>
      </w:r>
      <w:r w:rsidRPr="00F12434">
        <w:rPr>
          <w:rFonts w:ascii="Arial" w:hAnsi="Arial" w:cs="Arial"/>
          <w:sz w:val="24"/>
          <w:szCs w:val="24"/>
        </w:rPr>
        <w:t>-mængden blev reduceret til samme lave niveau som målt i kontrolgrupperne. Forsøget viste også</w:t>
      </w:r>
      <w:r w:rsidR="00A84700">
        <w:rPr>
          <w:rFonts w:ascii="Arial" w:hAnsi="Arial" w:cs="Arial"/>
          <w:sz w:val="24"/>
          <w:szCs w:val="24"/>
        </w:rPr>
        <w:t>,</w:t>
      </w:r>
      <w:r w:rsidRPr="00F12434">
        <w:rPr>
          <w:rFonts w:ascii="Arial" w:hAnsi="Arial" w:cs="Arial"/>
          <w:sz w:val="24"/>
          <w:szCs w:val="24"/>
        </w:rPr>
        <w:t xml:space="preserve"> at de forskellige former for dosering med PES ikke påvirkede fiskenes appetit eller tilvækst og i hele perioden på 10 uger var der 100 % overlevelse i alle grupperne. En delkonklusion af studiet var således, at puls/stød dosering påvirker fiskene første gang de introduceres til stoffet</w:t>
      </w:r>
      <w:r w:rsidR="00A84700">
        <w:rPr>
          <w:rFonts w:ascii="Arial" w:hAnsi="Arial" w:cs="Arial"/>
          <w:sz w:val="24"/>
          <w:szCs w:val="24"/>
        </w:rPr>
        <w:t>,</w:t>
      </w:r>
      <w:r w:rsidRPr="00F12434">
        <w:rPr>
          <w:rFonts w:ascii="Arial" w:hAnsi="Arial" w:cs="Arial"/>
          <w:sz w:val="24"/>
          <w:szCs w:val="24"/>
        </w:rPr>
        <w:t xml:space="preserve"> men at effekten er forbigående</w:t>
      </w:r>
      <w:r w:rsidR="00A84700">
        <w:rPr>
          <w:rFonts w:ascii="Arial" w:hAnsi="Arial" w:cs="Arial"/>
          <w:sz w:val="24"/>
          <w:szCs w:val="24"/>
        </w:rPr>
        <w:t>,</w:t>
      </w:r>
      <w:r w:rsidRPr="00F12434">
        <w:rPr>
          <w:rFonts w:ascii="Arial" w:hAnsi="Arial" w:cs="Arial"/>
          <w:sz w:val="24"/>
          <w:szCs w:val="24"/>
        </w:rPr>
        <w:t xml:space="preserve"> ikke med målbare negative effekter. </w:t>
      </w:r>
    </w:p>
    <w:p w:rsidR="00240651" w:rsidRPr="00F42C97" w:rsidRDefault="00240651" w:rsidP="00F42C97">
      <w:pPr>
        <w:rPr>
          <w:rFonts w:ascii="Arial" w:hAnsi="Arial" w:cs="Arial"/>
          <w:sz w:val="24"/>
          <w:szCs w:val="24"/>
        </w:rPr>
      </w:pPr>
      <w:bookmarkStart w:id="0" w:name="_GoBack"/>
      <w:bookmarkEnd w:id="0"/>
    </w:p>
    <w:sectPr w:rsidR="00240651" w:rsidRPr="00F42C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D131C"/>
    <w:multiLevelType w:val="hybridMultilevel"/>
    <w:tmpl w:val="7B9220C8"/>
    <w:lvl w:ilvl="0" w:tplc="0406000F">
      <w:start w:val="1"/>
      <w:numFmt w:val="decimal"/>
      <w:lvlText w:val="%1."/>
      <w:lvlJc w:val="left"/>
      <w:pPr>
        <w:ind w:left="791" w:hanging="360"/>
      </w:pPr>
    </w:lvl>
    <w:lvl w:ilvl="1" w:tplc="04060019" w:tentative="1">
      <w:start w:val="1"/>
      <w:numFmt w:val="lowerLetter"/>
      <w:lvlText w:val="%2."/>
      <w:lvlJc w:val="left"/>
      <w:pPr>
        <w:ind w:left="1511" w:hanging="360"/>
      </w:pPr>
    </w:lvl>
    <w:lvl w:ilvl="2" w:tplc="0406001B" w:tentative="1">
      <w:start w:val="1"/>
      <w:numFmt w:val="lowerRoman"/>
      <w:lvlText w:val="%3."/>
      <w:lvlJc w:val="right"/>
      <w:pPr>
        <w:ind w:left="2231" w:hanging="180"/>
      </w:pPr>
    </w:lvl>
    <w:lvl w:ilvl="3" w:tplc="0406000F" w:tentative="1">
      <w:start w:val="1"/>
      <w:numFmt w:val="decimal"/>
      <w:lvlText w:val="%4."/>
      <w:lvlJc w:val="left"/>
      <w:pPr>
        <w:ind w:left="2951" w:hanging="360"/>
      </w:pPr>
    </w:lvl>
    <w:lvl w:ilvl="4" w:tplc="04060019" w:tentative="1">
      <w:start w:val="1"/>
      <w:numFmt w:val="lowerLetter"/>
      <w:lvlText w:val="%5."/>
      <w:lvlJc w:val="left"/>
      <w:pPr>
        <w:ind w:left="3671" w:hanging="360"/>
      </w:pPr>
    </w:lvl>
    <w:lvl w:ilvl="5" w:tplc="0406001B" w:tentative="1">
      <w:start w:val="1"/>
      <w:numFmt w:val="lowerRoman"/>
      <w:lvlText w:val="%6."/>
      <w:lvlJc w:val="right"/>
      <w:pPr>
        <w:ind w:left="4391" w:hanging="180"/>
      </w:pPr>
    </w:lvl>
    <w:lvl w:ilvl="6" w:tplc="0406000F" w:tentative="1">
      <w:start w:val="1"/>
      <w:numFmt w:val="decimal"/>
      <w:lvlText w:val="%7."/>
      <w:lvlJc w:val="left"/>
      <w:pPr>
        <w:ind w:left="5111" w:hanging="360"/>
      </w:pPr>
    </w:lvl>
    <w:lvl w:ilvl="7" w:tplc="04060019" w:tentative="1">
      <w:start w:val="1"/>
      <w:numFmt w:val="lowerLetter"/>
      <w:lvlText w:val="%8."/>
      <w:lvlJc w:val="left"/>
      <w:pPr>
        <w:ind w:left="5831" w:hanging="360"/>
      </w:pPr>
    </w:lvl>
    <w:lvl w:ilvl="8" w:tplc="0406001B" w:tentative="1">
      <w:start w:val="1"/>
      <w:numFmt w:val="lowerRoman"/>
      <w:lvlText w:val="%9."/>
      <w:lvlJc w:val="right"/>
      <w:pPr>
        <w:ind w:left="6551" w:hanging="180"/>
      </w:pPr>
    </w:lvl>
  </w:abstractNum>
  <w:abstractNum w:abstractNumId="1">
    <w:nsid w:val="7D020DBC"/>
    <w:multiLevelType w:val="hybridMultilevel"/>
    <w:tmpl w:val="3CC48E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093"/>
    <w:rsid w:val="000845DC"/>
    <w:rsid w:val="000A0EA0"/>
    <w:rsid w:val="00137837"/>
    <w:rsid w:val="00204592"/>
    <w:rsid w:val="00240651"/>
    <w:rsid w:val="002F54D9"/>
    <w:rsid w:val="004602BE"/>
    <w:rsid w:val="004718D3"/>
    <w:rsid w:val="004F1F19"/>
    <w:rsid w:val="00586C8D"/>
    <w:rsid w:val="005A72F9"/>
    <w:rsid w:val="00674220"/>
    <w:rsid w:val="007327D7"/>
    <w:rsid w:val="007A4DEA"/>
    <w:rsid w:val="008264CB"/>
    <w:rsid w:val="00841F04"/>
    <w:rsid w:val="008767B2"/>
    <w:rsid w:val="0089581C"/>
    <w:rsid w:val="00A02FD5"/>
    <w:rsid w:val="00A84700"/>
    <w:rsid w:val="00B0635C"/>
    <w:rsid w:val="00B37A86"/>
    <w:rsid w:val="00BA49F9"/>
    <w:rsid w:val="00C01187"/>
    <w:rsid w:val="00C04C0B"/>
    <w:rsid w:val="00C32DA8"/>
    <w:rsid w:val="00C85550"/>
    <w:rsid w:val="00CD2093"/>
    <w:rsid w:val="00DA5F15"/>
    <w:rsid w:val="00E62A6D"/>
    <w:rsid w:val="00E80D14"/>
    <w:rsid w:val="00F12434"/>
    <w:rsid w:val="00F30855"/>
    <w:rsid w:val="00F42C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093"/>
    <w:pPr>
      <w:ind w:left="720"/>
      <w:contextualSpacing/>
    </w:pPr>
  </w:style>
  <w:style w:type="character" w:styleId="CommentReference">
    <w:name w:val="annotation reference"/>
    <w:rsid w:val="00586C8D"/>
    <w:rPr>
      <w:sz w:val="16"/>
      <w:szCs w:val="16"/>
    </w:rPr>
  </w:style>
  <w:style w:type="paragraph" w:styleId="CommentText">
    <w:name w:val="annotation text"/>
    <w:basedOn w:val="Normal"/>
    <w:link w:val="CommentTextChar"/>
    <w:rsid w:val="00586C8D"/>
    <w:pPr>
      <w:widowControl w:val="0"/>
      <w:spacing w:after="0" w:line="240" w:lineRule="auto"/>
    </w:pPr>
    <w:rPr>
      <w:rFonts w:ascii="Arial" w:eastAsia="Times New Roman" w:hAnsi="Arial" w:cs="Times New Roman"/>
      <w:sz w:val="20"/>
      <w:szCs w:val="20"/>
      <w:lang w:eastAsia="da-DK"/>
    </w:rPr>
  </w:style>
  <w:style w:type="character" w:customStyle="1" w:styleId="CommentTextChar">
    <w:name w:val="Comment Text Char"/>
    <w:basedOn w:val="DefaultParagraphFont"/>
    <w:link w:val="CommentText"/>
    <w:rsid w:val="00586C8D"/>
    <w:rPr>
      <w:rFonts w:ascii="Arial" w:eastAsia="Times New Roman" w:hAnsi="Arial" w:cs="Times New Roman"/>
      <w:sz w:val="20"/>
      <w:szCs w:val="20"/>
      <w:lang w:eastAsia="da-DK"/>
    </w:rPr>
  </w:style>
  <w:style w:type="paragraph" w:styleId="BalloonText">
    <w:name w:val="Balloon Text"/>
    <w:basedOn w:val="Normal"/>
    <w:link w:val="BalloonTextChar"/>
    <w:uiPriority w:val="99"/>
    <w:semiHidden/>
    <w:unhideWhenUsed/>
    <w:rsid w:val="00586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C8D"/>
    <w:rPr>
      <w:rFonts w:ascii="Tahoma" w:hAnsi="Tahoma" w:cs="Tahoma"/>
      <w:sz w:val="16"/>
      <w:szCs w:val="16"/>
    </w:rPr>
  </w:style>
  <w:style w:type="character" w:customStyle="1" w:styleId="apple-converted-space">
    <w:name w:val="apple-converted-space"/>
    <w:basedOn w:val="DefaultParagraphFont"/>
    <w:rsid w:val="00C04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093"/>
    <w:pPr>
      <w:ind w:left="720"/>
      <w:contextualSpacing/>
    </w:pPr>
  </w:style>
  <w:style w:type="character" w:styleId="CommentReference">
    <w:name w:val="annotation reference"/>
    <w:rsid w:val="00586C8D"/>
    <w:rPr>
      <w:sz w:val="16"/>
      <w:szCs w:val="16"/>
    </w:rPr>
  </w:style>
  <w:style w:type="paragraph" w:styleId="CommentText">
    <w:name w:val="annotation text"/>
    <w:basedOn w:val="Normal"/>
    <w:link w:val="CommentTextChar"/>
    <w:rsid w:val="00586C8D"/>
    <w:pPr>
      <w:widowControl w:val="0"/>
      <w:spacing w:after="0" w:line="240" w:lineRule="auto"/>
    </w:pPr>
    <w:rPr>
      <w:rFonts w:ascii="Arial" w:eastAsia="Times New Roman" w:hAnsi="Arial" w:cs="Times New Roman"/>
      <w:sz w:val="20"/>
      <w:szCs w:val="20"/>
      <w:lang w:eastAsia="da-DK"/>
    </w:rPr>
  </w:style>
  <w:style w:type="character" w:customStyle="1" w:styleId="CommentTextChar">
    <w:name w:val="Comment Text Char"/>
    <w:basedOn w:val="DefaultParagraphFont"/>
    <w:link w:val="CommentText"/>
    <w:rsid w:val="00586C8D"/>
    <w:rPr>
      <w:rFonts w:ascii="Arial" w:eastAsia="Times New Roman" w:hAnsi="Arial" w:cs="Times New Roman"/>
      <w:sz w:val="20"/>
      <w:szCs w:val="20"/>
      <w:lang w:eastAsia="da-DK"/>
    </w:rPr>
  </w:style>
  <w:style w:type="paragraph" w:styleId="BalloonText">
    <w:name w:val="Balloon Text"/>
    <w:basedOn w:val="Normal"/>
    <w:link w:val="BalloonTextChar"/>
    <w:uiPriority w:val="99"/>
    <w:semiHidden/>
    <w:unhideWhenUsed/>
    <w:rsid w:val="00586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C8D"/>
    <w:rPr>
      <w:rFonts w:ascii="Tahoma" w:hAnsi="Tahoma" w:cs="Tahoma"/>
      <w:sz w:val="16"/>
      <w:szCs w:val="16"/>
    </w:rPr>
  </w:style>
  <w:style w:type="character" w:customStyle="1" w:styleId="apple-converted-space">
    <w:name w:val="apple-converted-space"/>
    <w:basedOn w:val="DefaultParagraphFont"/>
    <w:rsid w:val="00C0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2070</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DTU AQUA</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Jokumsen</dc:creator>
  <cp:lastModifiedBy>Alfred Jokumsen</cp:lastModifiedBy>
  <cp:revision>2</cp:revision>
  <cp:lastPrinted>2017-04-21T06:57:00Z</cp:lastPrinted>
  <dcterms:created xsi:type="dcterms:W3CDTF">2017-04-21T07:50:00Z</dcterms:created>
  <dcterms:modified xsi:type="dcterms:W3CDTF">2017-04-21T07:50:00Z</dcterms:modified>
</cp:coreProperties>
</file>