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D7C623" w14:textId="145DF6E5" w:rsidR="00EF4A86" w:rsidRPr="00BE00E5" w:rsidRDefault="00EF4A86" w:rsidP="000B71A7">
      <w:pPr>
        <w:autoSpaceDE w:val="0"/>
        <w:autoSpaceDN w:val="0"/>
        <w:adjustRightInd w:val="0"/>
        <w:spacing w:after="0" w:line="240" w:lineRule="auto"/>
        <w:jc w:val="both"/>
        <w:rPr>
          <w:rFonts w:ascii="Verdana" w:hAnsi="Verdana" w:cs="Verdana"/>
          <w:b/>
          <w:sz w:val="24"/>
          <w:szCs w:val="24"/>
          <w:lang w:val="en-GB"/>
        </w:rPr>
      </w:pPr>
      <w:r w:rsidRPr="00BE00E5">
        <w:rPr>
          <w:rFonts w:ascii="Verdana" w:hAnsi="Verdana"/>
          <w:b/>
          <w:sz w:val="20"/>
          <w:szCs w:val="20"/>
          <w:lang w:val="en-GB"/>
        </w:rPr>
        <w:t>Evaluation of different oat varieties to identify prospective breeding lines for organic agriculture</w:t>
      </w:r>
    </w:p>
    <w:p w14:paraId="55344E17" w14:textId="77777777" w:rsidR="00744B02" w:rsidRPr="000617F4" w:rsidRDefault="00744B02" w:rsidP="00BA2E8F">
      <w:pPr>
        <w:autoSpaceDE w:val="0"/>
        <w:autoSpaceDN w:val="0"/>
        <w:adjustRightInd w:val="0"/>
        <w:spacing w:after="0" w:line="240" w:lineRule="auto"/>
        <w:jc w:val="both"/>
        <w:rPr>
          <w:rFonts w:ascii="Verdana" w:hAnsi="Verdana" w:cs="Verdana"/>
          <w:sz w:val="24"/>
          <w:szCs w:val="24"/>
          <w:lang w:val="en-GB"/>
        </w:rPr>
      </w:pPr>
    </w:p>
    <w:p w14:paraId="52A4AA83" w14:textId="73D56D27" w:rsidR="00C260B3" w:rsidRPr="00BE00E5" w:rsidRDefault="00354C1E">
      <w:pPr>
        <w:autoSpaceDE w:val="0"/>
        <w:autoSpaceDN w:val="0"/>
        <w:adjustRightInd w:val="0"/>
        <w:spacing w:after="0" w:line="240" w:lineRule="auto"/>
        <w:jc w:val="both"/>
        <w:rPr>
          <w:rFonts w:ascii="Verdana" w:hAnsi="Verdana" w:cs="Verdana"/>
          <w:sz w:val="20"/>
          <w:szCs w:val="20"/>
          <w:lang w:val="nb-NO"/>
        </w:rPr>
      </w:pPr>
      <w:r w:rsidRPr="00BE00E5">
        <w:rPr>
          <w:rFonts w:ascii="Verdana" w:hAnsi="Verdana" w:cs="Verdana"/>
          <w:sz w:val="20"/>
          <w:szCs w:val="20"/>
          <w:lang w:val="nb-NO"/>
        </w:rPr>
        <w:t>S. Zute</w:t>
      </w:r>
      <w:r w:rsidR="004F1222">
        <w:rPr>
          <w:rFonts w:ascii="Verdana" w:hAnsi="Verdana" w:cs="Verdana"/>
          <w:sz w:val="20"/>
          <w:szCs w:val="20"/>
          <w:lang w:val="nb-NO"/>
        </w:rPr>
        <w:t>,</w:t>
      </w:r>
      <w:r w:rsidR="00C260B3" w:rsidRPr="00BE00E5">
        <w:rPr>
          <w:rFonts w:ascii="Verdana" w:hAnsi="Verdana" w:cs="Verdana"/>
          <w:sz w:val="13"/>
          <w:szCs w:val="13"/>
          <w:lang w:val="nb-NO"/>
        </w:rPr>
        <w:t xml:space="preserve"> </w:t>
      </w:r>
      <w:r w:rsidRPr="00BE00E5">
        <w:rPr>
          <w:rFonts w:ascii="Verdana" w:hAnsi="Verdana" w:cs="Verdana"/>
          <w:sz w:val="20"/>
          <w:szCs w:val="20"/>
          <w:lang w:val="nb-NO"/>
        </w:rPr>
        <w:t>Z. Vicupe</w:t>
      </w:r>
      <w:r w:rsidR="004F1222">
        <w:rPr>
          <w:rFonts w:ascii="Verdana" w:hAnsi="Verdana" w:cs="Verdana"/>
          <w:sz w:val="20"/>
          <w:szCs w:val="20"/>
          <w:lang w:val="nb-NO"/>
        </w:rPr>
        <w:t xml:space="preserve"> </w:t>
      </w:r>
      <w:r w:rsidR="00620F22" w:rsidRPr="00BE00E5">
        <w:rPr>
          <w:rFonts w:ascii="Verdana" w:hAnsi="Verdana" w:cs="Verdana"/>
          <w:sz w:val="20"/>
          <w:szCs w:val="20"/>
          <w:lang w:val="nb-NO"/>
        </w:rPr>
        <w:t>&amp; M.</w:t>
      </w:r>
      <w:r w:rsidR="004F1222">
        <w:rPr>
          <w:rFonts w:ascii="Verdana" w:hAnsi="Verdana" w:cs="Verdana"/>
          <w:sz w:val="20"/>
          <w:szCs w:val="20"/>
          <w:lang w:val="nb-NO"/>
        </w:rPr>
        <w:t xml:space="preserve"> </w:t>
      </w:r>
      <w:r w:rsidR="00620F22" w:rsidRPr="00BE00E5">
        <w:rPr>
          <w:rFonts w:ascii="Verdana" w:hAnsi="Verdana" w:cs="Verdana"/>
          <w:sz w:val="20"/>
          <w:szCs w:val="20"/>
          <w:lang w:val="nb-NO"/>
        </w:rPr>
        <w:t>Beidere</w:t>
      </w:r>
    </w:p>
    <w:p w14:paraId="122E3B7C" w14:textId="77777777" w:rsidR="00C260B3" w:rsidRPr="000617F4" w:rsidRDefault="00354C1E">
      <w:pPr>
        <w:jc w:val="both"/>
        <w:rPr>
          <w:rFonts w:ascii="Verdana" w:hAnsi="Verdana" w:cs="Verdana"/>
          <w:i/>
          <w:iCs/>
          <w:sz w:val="20"/>
          <w:szCs w:val="20"/>
          <w:lang w:val="en-GB"/>
        </w:rPr>
      </w:pPr>
      <w:r w:rsidRPr="000617F4">
        <w:rPr>
          <w:rFonts w:ascii="Verdana" w:hAnsi="Verdana" w:cs="Verdana"/>
          <w:i/>
          <w:iCs/>
          <w:sz w:val="20"/>
          <w:szCs w:val="20"/>
          <w:lang w:val="en-GB"/>
        </w:rPr>
        <w:t>Institute of Agricultural resources and Economics</w:t>
      </w:r>
      <w:r w:rsidR="00C712D7" w:rsidRPr="000617F4">
        <w:rPr>
          <w:rFonts w:ascii="Verdana" w:hAnsi="Verdana" w:cs="Verdana"/>
          <w:i/>
          <w:iCs/>
          <w:sz w:val="20"/>
          <w:szCs w:val="20"/>
          <w:lang w:val="en-GB"/>
        </w:rPr>
        <w:t xml:space="preserve"> (AREI)</w:t>
      </w:r>
      <w:r w:rsidR="00C260B3" w:rsidRPr="000617F4">
        <w:rPr>
          <w:rFonts w:ascii="Verdana" w:hAnsi="Verdana" w:cs="Verdana"/>
          <w:i/>
          <w:iCs/>
          <w:sz w:val="20"/>
          <w:szCs w:val="20"/>
          <w:lang w:val="en-GB"/>
        </w:rPr>
        <w:t xml:space="preserve">, </w:t>
      </w:r>
      <w:r w:rsidRPr="000617F4">
        <w:rPr>
          <w:rFonts w:ascii="Verdana" w:hAnsi="Verdana" w:cs="Verdana"/>
          <w:i/>
          <w:iCs/>
          <w:sz w:val="20"/>
          <w:szCs w:val="20"/>
          <w:lang w:val="en-GB"/>
        </w:rPr>
        <w:t>Stende Research Centre, LV-3258, “</w:t>
      </w:r>
      <w:proofErr w:type="spellStart"/>
      <w:r w:rsidRPr="000617F4">
        <w:rPr>
          <w:rFonts w:ascii="Verdana" w:hAnsi="Verdana" w:cs="Verdana"/>
          <w:i/>
          <w:iCs/>
          <w:sz w:val="20"/>
          <w:szCs w:val="20"/>
          <w:lang w:val="en-GB"/>
        </w:rPr>
        <w:t>Dižzemes</w:t>
      </w:r>
      <w:proofErr w:type="spellEnd"/>
      <w:r w:rsidRPr="000617F4">
        <w:rPr>
          <w:rFonts w:ascii="Verdana" w:hAnsi="Verdana" w:cs="Verdana"/>
          <w:i/>
          <w:iCs/>
          <w:sz w:val="20"/>
          <w:szCs w:val="20"/>
          <w:lang w:val="en-GB"/>
        </w:rPr>
        <w:t xml:space="preserve">”, </w:t>
      </w:r>
      <w:proofErr w:type="spellStart"/>
      <w:r w:rsidR="00B6031E" w:rsidRPr="000617F4">
        <w:rPr>
          <w:rFonts w:ascii="Verdana" w:hAnsi="Verdana" w:cs="Verdana"/>
          <w:i/>
          <w:iCs/>
          <w:sz w:val="20"/>
          <w:szCs w:val="20"/>
          <w:lang w:val="en-GB"/>
        </w:rPr>
        <w:t>Dižstende</w:t>
      </w:r>
      <w:proofErr w:type="spellEnd"/>
      <w:r w:rsidR="00B6031E" w:rsidRPr="000617F4">
        <w:rPr>
          <w:rFonts w:ascii="Verdana" w:hAnsi="Verdana" w:cs="Verdana"/>
          <w:i/>
          <w:iCs/>
          <w:sz w:val="20"/>
          <w:szCs w:val="20"/>
          <w:lang w:val="en-GB"/>
        </w:rPr>
        <w:t xml:space="preserve">, </w:t>
      </w:r>
      <w:r w:rsidRPr="000617F4">
        <w:rPr>
          <w:rFonts w:ascii="Verdana" w:hAnsi="Verdana" w:cs="Verdana"/>
          <w:i/>
          <w:iCs/>
          <w:sz w:val="20"/>
          <w:szCs w:val="20"/>
          <w:lang w:val="en-GB"/>
        </w:rPr>
        <w:t xml:space="preserve">Talsi region, Latvia </w:t>
      </w:r>
      <w:r w:rsidR="00C260B3" w:rsidRPr="000617F4">
        <w:rPr>
          <w:rFonts w:ascii="Verdana" w:hAnsi="Verdana" w:cs="Verdana"/>
          <w:i/>
          <w:iCs/>
          <w:sz w:val="20"/>
          <w:szCs w:val="20"/>
          <w:lang w:val="en-GB"/>
        </w:rPr>
        <w:t>(</w:t>
      </w:r>
      <w:r w:rsidRPr="000617F4">
        <w:rPr>
          <w:rFonts w:ascii="Verdana" w:hAnsi="Verdana" w:cs="Verdana"/>
          <w:i/>
          <w:iCs/>
          <w:sz w:val="20"/>
          <w:szCs w:val="20"/>
          <w:lang w:val="en-GB"/>
        </w:rPr>
        <w:t>sanita.zute@arei.lv</w:t>
      </w:r>
      <w:r w:rsidR="00C260B3" w:rsidRPr="000617F4">
        <w:rPr>
          <w:rFonts w:ascii="Verdana" w:hAnsi="Verdana" w:cs="Verdana"/>
          <w:i/>
          <w:iCs/>
          <w:sz w:val="20"/>
          <w:szCs w:val="20"/>
          <w:lang w:val="en-GB"/>
        </w:rPr>
        <w:t>)</w:t>
      </w:r>
    </w:p>
    <w:p w14:paraId="12ACBA00" w14:textId="77777777" w:rsidR="00B779E9" w:rsidRDefault="00C260B3">
      <w:pPr>
        <w:autoSpaceDE w:val="0"/>
        <w:autoSpaceDN w:val="0"/>
        <w:adjustRightInd w:val="0"/>
        <w:spacing w:after="0" w:line="240" w:lineRule="auto"/>
        <w:jc w:val="both"/>
        <w:rPr>
          <w:rFonts w:ascii="Verdana" w:hAnsi="Verdana" w:cs="Verdana"/>
          <w:b/>
          <w:bCs/>
          <w:sz w:val="20"/>
          <w:szCs w:val="20"/>
          <w:lang w:val="en-GB"/>
        </w:rPr>
      </w:pPr>
      <w:r w:rsidRPr="000617F4">
        <w:rPr>
          <w:rFonts w:ascii="Verdana" w:hAnsi="Verdana" w:cs="Verdana"/>
          <w:b/>
          <w:bCs/>
          <w:sz w:val="20"/>
          <w:szCs w:val="20"/>
          <w:lang w:val="en-GB"/>
        </w:rPr>
        <w:t xml:space="preserve">Implications </w:t>
      </w:r>
    </w:p>
    <w:p w14:paraId="07683D16" w14:textId="77777777" w:rsidR="004F1222" w:rsidRPr="000617F4" w:rsidRDefault="004F1222">
      <w:pPr>
        <w:autoSpaceDE w:val="0"/>
        <w:autoSpaceDN w:val="0"/>
        <w:adjustRightInd w:val="0"/>
        <w:spacing w:after="0" w:line="240" w:lineRule="auto"/>
        <w:jc w:val="both"/>
        <w:rPr>
          <w:rFonts w:ascii="Verdana" w:hAnsi="Verdana" w:cs="Verdana"/>
          <w:b/>
          <w:bCs/>
          <w:sz w:val="20"/>
          <w:szCs w:val="20"/>
          <w:lang w:val="en-GB"/>
        </w:rPr>
      </w:pPr>
    </w:p>
    <w:p w14:paraId="44FC397A" w14:textId="1E7D1EB3" w:rsidR="00B779E9" w:rsidRDefault="004F1222" w:rsidP="000B71A7">
      <w:pPr>
        <w:pStyle w:val="Bezatstarpm"/>
        <w:jc w:val="both"/>
        <w:rPr>
          <w:rFonts w:ascii="Verdana" w:hAnsi="Verdana"/>
          <w:sz w:val="20"/>
          <w:szCs w:val="20"/>
          <w:lang w:val="en-GB"/>
        </w:rPr>
      </w:pPr>
      <w:r>
        <w:rPr>
          <w:rFonts w:ascii="Verdana" w:hAnsi="Verdana"/>
          <w:sz w:val="20"/>
          <w:szCs w:val="20"/>
          <w:lang w:val="en-GB"/>
        </w:rPr>
        <w:t xml:space="preserve">Different </w:t>
      </w:r>
      <w:r w:rsidR="00901A85" w:rsidRPr="000617F4">
        <w:rPr>
          <w:rFonts w:ascii="Verdana" w:hAnsi="Verdana"/>
          <w:sz w:val="20"/>
          <w:szCs w:val="20"/>
          <w:lang w:val="en-GB"/>
        </w:rPr>
        <w:t>o</w:t>
      </w:r>
      <w:r w:rsidR="00F25B6E" w:rsidRPr="000617F4">
        <w:rPr>
          <w:rFonts w:ascii="Verdana" w:hAnsi="Verdana"/>
          <w:sz w:val="20"/>
          <w:szCs w:val="20"/>
          <w:lang w:val="en-GB"/>
        </w:rPr>
        <w:t xml:space="preserve">at breeding </w:t>
      </w:r>
      <w:r w:rsidR="00FE3BDC" w:rsidRPr="000617F4">
        <w:rPr>
          <w:rFonts w:ascii="Verdana" w:hAnsi="Verdana"/>
          <w:sz w:val="20"/>
          <w:szCs w:val="20"/>
          <w:lang w:val="en-GB"/>
        </w:rPr>
        <w:t xml:space="preserve">lines </w:t>
      </w:r>
      <w:r>
        <w:rPr>
          <w:rFonts w:ascii="Verdana" w:hAnsi="Verdana"/>
          <w:sz w:val="20"/>
          <w:szCs w:val="20"/>
          <w:lang w:val="en-GB"/>
        </w:rPr>
        <w:t>p</w:t>
      </w:r>
      <w:r w:rsidRPr="000617F4">
        <w:rPr>
          <w:rFonts w:ascii="Verdana" w:hAnsi="Verdana"/>
          <w:sz w:val="20"/>
          <w:szCs w:val="20"/>
          <w:lang w:val="en-GB"/>
        </w:rPr>
        <w:t>rospective</w:t>
      </w:r>
      <w:r>
        <w:rPr>
          <w:rFonts w:ascii="Verdana" w:hAnsi="Verdana"/>
          <w:sz w:val="20"/>
          <w:szCs w:val="20"/>
          <w:lang w:val="en-GB"/>
        </w:rPr>
        <w:t xml:space="preserve"> for organic agriculture</w:t>
      </w:r>
      <w:r w:rsidRPr="000617F4">
        <w:rPr>
          <w:rFonts w:ascii="Verdana" w:hAnsi="Verdana"/>
          <w:sz w:val="20"/>
          <w:szCs w:val="20"/>
          <w:lang w:val="en-GB"/>
        </w:rPr>
        <w:t xml:space="preserve"> </w:t>
      </w:r>
      <w:r w:rsidR="003E1206" w:rsidRPr="000617F4">
        <w:rPr>
          <w:rFonts w:ascii="Verdana" w:hAnsi="Verdana"/>
          <w:sz w:val="20"/>
          <w:szCs w:val="20"/>
          <w:lang w:val="en-GB"/>
        </w:rPr>
        <w:t xml:space="preserve">showed </w:t>
      </w:r>
      <w:r w:rsidR="003E1206" w:rsidRPr="00D72D6B">
        <w:rPr>
          <w:rFonts w:ascii="Verdana" w:hAnsi="Verdana"/>
          <w:sz w:val="20"/>
          <w:szCs w:val="20"/>
          <w:lang w:val="en-GB"/>
        </w:rPr>
        <w:t>significant</w:t>
      </w:r>
      <w:r w:rsidR="003E1206" w:rsidRPr="000617F4">
        <w:rPr>
          <w:rFonts w:ascii="Verdana" w:hAnsi="Verdana"/>
          <w:sz w:val="20"/>
          <w:szCs w:val="20"/>
          <w:lang w:val="en-GB"/>
        </w:rPr>
        <w:t xml:space="preserve"> variation</w:t>
      </w:r>
      <w:r w:rsidR="0084611C">
        <w:rPr>
          <w:rFonts w:ascii="Verdana" w:hAnsi="Verdana"/>
          <w:sz w:val="20"/>
          <w:szCs w:val="20"/>
          <w:lang w:val="en-GB"/>
        </w:rPr>
        <w:t>s</w:t>
      </w:r>
      <w:r w:rsidR="003E1206" w:rsidRPr="000617F4">
        <w:rPr>
          <w:rFonts w:ascii="Verdana" w:hAnsi="Verdana"/>
          <w:sz w:val="20"/>
          <w:szCs w:val="20"/>
          <w:lang w:val="en-GB"/>
        </w:rPr>
        <w:t xml:space="preserve"> </w:t>
      </w:r>
      <w:r w:rsidR="0084611C">
        <w:rPr>
          <w:rFonts w:ascii="Verdana" w:hAnsi="Verdana"/>
          <w:sz w:val="20"/>
          <w:szCs w:val="20"/>
          <w:lang w:val="en-GB"/>
        </w:rPr>
        <w:t>in</w:t>
      </w:r>
      <w:r w:rsidR="00901A85" w:rsidRPr="000617F4">
        <w:rPr>
          <w:rFonts w:ascii="Verdana" w:hAnsi="Verdana"/>
          <w:sz w:val="20"/>
          <w:szCs w:val="20"/>
          <w:lang w:val="en-GB"/>
        </w:rPr>
        <w:t xml:space="preserve"> </w:t>
      </w:r>
      <w:r w:rsidR="00A154DE">
        <w:rPr>
          <w:rFonts w:ascii="Verdana" w:hAnsi="Verdana"/>
          <w:sz w:val="20"/>
          <w:szCs w:val="20"/>
          <w:lang w:val="en-GB"/>
        </w:rPr>
        <w:t xml:space="preserve">several </w:t>
      </w:r>
      <w:r w:rsidR="003E1206" w:rsidRPr="000617F4">
        <w:rPr>
          <w:rFonts w:ascii="Verdana" w:hAnsi="Verdana"/>
          <w:sz w:val="20"/>
          <w:szCs w:val="20"/>
          <w:lang w:val="en-GB"/>
        </w:rPr>
        <w:t>quality traits</w:t>
      </w:r>
      <w:r w:rsidR="0084611C">
        <w:rPr>
          <w:rFonts w:ascii="Verdana" w:hAnsi="Verdana"/>
          <w:sz w:val="20"/>
          <w:szCs w:val="20"/>
          <w:lang w:val="en-GB"/>
        </w:rPr>
        <w:t>.</w:t>
      </w:r>
      <w:r>
        <w:rPr>
          <w:rFonts w:ascii="Verdana" w:hAnsi="Verdana"/>
          <w:sz w:val="20"/>
          <w:szCs w:val="20"/>
          <w:lang w:val="en-GB"/>
        </w:rPr>
        <w:t xml:space="preserve"> </w:t>
      </w:r>
      <w:r w:rsidR="0084611C">
        <w:rPr>
          <w:rFonts w:ascii="Verdana" w:hAnsi="Verdana"/>
          <w:sz w:val="20"/>
          <w:szCs w:val="20"/>
          <w:lang w:val="en-GB"/>
        </w:rPr>
        <w:t>These traits</w:t>
      </w:r>
      <w:r w:rsidR="003E1206" w:rsidRPr="000617F4">
        <w:rPr>
          <w:rFonts w:ascii="Verdana" w:hAnsi="Verdana"/>
          <w:sz w:val="20"/>
          <w:szCs w:val="20"/>
          <w:lang w:val="en-GB"/>
        </w:rPr>
        <w:t xml:space="preserve"> </w:t>
      </w:r>
      <w:r w:rsidR="00901A85" w:rsidRPr="000617F4">
        <w:rPr>
          <w:rFonts w:ascii="Verdana" w:hAnsi="Verdana"/>
          <w:sz w:val="20"/>
          <w:szCs w:val="20"/>
          <w:lang w:val="en-GB"/>
        </w:rPr>
        <w:t xml:space="preserve">such as grain </w:t>
      </w:r>
      <w:r w:rsidR="0027418E" w:rsidRPr="000617F4">
        <w:rPr>
          <w:rFonts w:ascii="Verdana" w:hAnsi="Verdana"/>
          <w:sz w:val="20"/>
          <w:szCs w:val="20"/>
          <w:lang w:val="en-GB"/>
        </w:rPr>
        <w:t>size, test weight</w:t>
      </w:r>
      <w:r w:rsidR="0084611C">
        <w:rPr>
          <w:rFonts w:ascii="Verdana" w:hAnsi="Verdana"/>
          <w:sz w:val="20"/>
          <w:szCs w:val="20"/>
          <w:lang w:val="en-GB"/>
        </w:rPr>
        <w:t xml:space="preserve"> (</w:t>
      </w:r>
      <w:r w:rsidR="000617F4" w:rsidRPr="000617F4">
        <w:rPr>
          <w:rFonts w:ascii="Verdana" w:hAnsi="Verdana"/>
          <w:sz w:val="20"/>
          <w:szCs w:val="20"/>
          <w:lang w:val="en-GB"/>
        </w:rPr>
        <w:t>TW</w:t>
      </w:r>
      <w:r w:rsidR="0084611C">
        <w:rPr>
          <w:rFonts w:ascii="Verdana" w:hAnsi="Verdana"/>
          <w:sz w:val="20"/>
          <w:szCs w:val="20"/>
          <w:lang w:val="en-GB"/>
        </w:rPr>
        <w:t>)</w:t>
      </w:r>
      <w:r w:rsidR="0027418E" w:rsidRPr="000617F4">
        <w:rPr>
          <w:rFonts w:ascii="Verdana" w:hAnsi="Verdana"/>
          <w:sz w:val="20"/>
          <w:szCs w:val="20"/>
          <w:lang w:val="en-GB"/>
        </w:rPr>
        <w:t xml:space="preserve">, grain grades, </w:t>
      </w:r>
      <w:proofErr w:type="spellStart"/>
      <w:r w:rsidR="0027418E" w:rsidRPr="000617F4">
        <w:rPr>
          <w:rFonts w:ascii="Verdana" w:hAnsi="Verdana"/>
          <w:sz w:val="20"/>
          <w:szCs w:val="20"/>
          <w:lang w:val="en-GB"/>
        </w:rPr>
        <w:t>groat</w:t>
      </w:r>
      <w:proofErr w:type="spellEnd"/>
      <w:r w:rsidR="00FC3437" w:rsidRPr="000617F4">
        <w:rPr>
          <w:rFonts w:ascii="Verdana" w:hAnsi="Verdana"/>
          <w:sz w:val="20"/>
          <w:szCs w:val="20"/>
          <w:lang w:val="en-GB"/>
        </w:rPr>
        <w:t xml:space="preserve"> percentage</w:t>
      </w:r>
      <w:r w:rsidR="0027418E" w:rsidRPr="000617F4">
        <w:rPr>
          <w:rFonts w:ascii="Verdana" w:hAnsi="Verdana"/>
          <w:sz w:val="20"/>
          <w:szCs w:val="20"/>
          <w:lang w:val="en-GB"/>
        </w:rPr>
        <w:t xml:space="preserve">, </w:t>
      </w:r>
      <w:proofErr w:type="spellStart"/>
      <w:r w:rsidR="0027418E" w:rsidRPr="000617F4">
        <w:rPr>
          <w:rFonts w:ascii="Verdana" w:hAnsi="Verdana"/>
          <w:sz w:val="20"/>
          <w:szCs w:val="20"/>
          <w:lang w:val="en-GB"/>
        </w:rPr>
        <w:t>groat</w:t>
      </w:r>
      <w:proofErr w:type="spellEnd"/>
      <w:r w:rsidR="0027418E" w:rsidRPr="000617F4">
        <w:rPr>
          <w:rFonts w:ascii="Verdana" w:hAnsi="Verdana"/>
          <w:sz w:val="20"/>
          <w:szCs w:val="20"/>
          <w:lang w:val="en-GB"/>
        </w:rPr>
        <w:t xml:space="preserve"> yield and damaged groats</w:t>
      </w:r>
      <w:r w:rsidR="0084611C" w:rsidRPr="0084611C">
        <w:rPr>
          <w:rFonts w:ascii="Verdana" w:hAnsi="Verdana"/>
          <w:sz w:val="20"/>
          <w:szCs w:val="20"/>
          <w:lang w:val="en-GB"/>
        </w:rPr>
        <w:t xml:space="preserve"> </w:t>
      </w:r>
      <w:r w:rsidR="0084611C" w:rsidRPr="000617F4">
        <w:rPr>
          <w:rFonts w:ascii="Verdana" w:hAnsi="Verdana"/>
          <w:sz w:val="20"/>
          <w:szCs w:val="20"/>
          <w:lang w:val="en-GB"/>
        </w:rPr>
        <w:t>are important for grain processors</w:t>
      </w:r>
      <w:r w:rsidR="0027418E" w:rsidRPr="000617F4">
        <w:rPr>
          <w:rFonts w:ascii="Verdana" w:hAnsi="Verdana"/>
          <w:sz w:val="20"/>
          <w:szCs w:val="20"/>
          <w:lang w:val="en-GB"/>
        </w:rPr>
        <w:t xml:space="preserve">. </w:t>
      </w:r>
      <w:r w:rsidR="00A154DE">
        <w:rPr>
          <w:rFonts w:ascii="Verdana" w:hAnsi="Verdana"/>
          <w:sz w:val="20"/>
          <w:szCs w:val="20"/>
          <w:lang w:val="en-GB"/>
        </w:rPr>
        <w:t>In addition, t</w:t>
      </w:r>
      <w:r w:rsidR="0084611C">
        <w:rPr>
          <w:rFonts w:ascii="Verdana" w:hAnsi="Verdana"/>
          <w:sz w:val="20"/>
          <w:szCs w:val="20"/>
          <w:lang w:val="en-GB"/>
        </w:rPr>
        <w:t>he present study</w:t>
      </w:r>
      <w:r w:rsidR="0084611C" w:rsidRPr="000617F4">
        <w:rPr>
          <w:rFonts w:ascii="Verdana" w:hAnsi="Verdana"/>
          <w:sz w:val="20"/>
          <w:szCs w:val="20"/>
          <w:lang w:val="en-GB"/>
        </w:rPr>
        <w:t xml:space="preserve"> </w:t>
      </w:r>
      <w:r w:rsidR="003E1206" w:rsidRPr="000617F4">
        <w:rPr>
          <w:rFonts w:ascii="Verdana" w:hAnsi="Verdana"/>
          <w:sz w:val="20"/>
          <w:szCs w:val="20"/>
          <w:lang w:val="en-GB"/>
        </w:rPr>
        <w:t>show</w:t>
      </w:r>
      <w:r>
        <w:rPr>
          <w:rFonts w:ascii="Verdana" w:hAnsi="Verdana"/>
          <w:sz w:val="20"/>
          <w:szCs w:val="20"/>
          <w:lang w:val="en-GB"/>
        </w:rPr>
        <w:t>ed</w:t>
      </w:r>
      <w:r w:rsidR="003E1206" w:rsidRPr="000617F4">
        <w:rPr>
          <w:rFonts w:ascii="Verdana" w:hAnsi="Verdana"/>
          <w:sz w:val="20"/>
          <w:szCs w:val="20"/>
          <w:lang w:val="en-GB"/>
        </w:rPr>
        <w:t xml:space="preserve"> the possibility</w:t>
      </w:r>
      <w:r w:rsidR="00F25B6E" w:rsidRPr="000617F4">
        <w:rPr>
          <w:rFonts w:ascii="Verdana" w:hAnsi="Verdana"/>
          <w:sz w:val="20"/>
          <w:szCs w:val="20"/>
          <w:lang w:val="en-GB"/>
        </w:rPr>
        <w:t xml:space="preserve"> </w:t>
      </w:r>
      <w:r w:rsidR="003E1206" w:rsidRPr="000617F4">
        <w:rPr>
          <w:rFonts w:ascii="Verdana" w:hAnsi="Verdana"/>
          <w:sz w:val="20"/>
          <w:szCs w:val="20"/>
          <w:lang w:val="en-GB"/>
        </w:rPr>
        <w:t>to develop</w:t>
      </w:r>
      <w:r w:rsidR="00F25B6E" w:rsidRPr="000617F4">
        <w:rPr>
          <w:rFonts w:ascii="Verdana" w:hAnsi="Verdana"/>
          <w:sz w:val="20"/>
          <w:szCs w:val="20"/>
          <w:lang w:val="en-GB"/>
        </w:rPr>
        <w:t xml:space="preserve"> improved </w:t>
      </w:r>
      <w:r w:rsidR="00035A37" w:rsidRPr="000617F4">
        <w:rPr>
          <w:rFonts w:ascii="Verdana" w:hAnsi="Verdana"/>
          <w:sz w:val="20"/>
          <w:szCs w:val="20"/>
          <w:lang w:val="en-GB"/>
        </w:rPr>
        <w:t>oat varieties</w:t>
      </w:r>
      <w:r w:rsidR="00F25B6E" w:rsidRPr="000617F4">
        <w:rPr>
          <w:rFonts w:ascii="Verdana" w:hAnsi="Verdana"/>
          <w:sz w:val="20"/>
          <w:szCs w:val="20"/>
          <w:lang w:val="en-GB"/>
        </w:rPr>
        <w:t xml:space="preserve"> </w:t>
      </w:r>
      <w:r w:rsidR="003E1206" w:rsidRPr="000617F4">
        <w:rPr>
          <w:rFonts w:ascii="Verdana" w:hAnsi="Verdana"/>
          <w:sz w:val="20"/>
          <w:szCs w:val="20"/>
          <w:lang w:val="en-GB"/>
        </w:rPr>
        <w:t>that possess</w:t>
      </w:r>
      <w:r w:rsidR="00FC3437" w:rsidRPr="000617F4">
        <w:rPr>
          <w:rFonts w:ascii="Verdana" w:hAnsi="Verdana"/>
          <w:sz w:val="20"/>
          <w:szCs w:val="20"/>
          <w:lang w:val="en-GB"/>
        </w:rPr>
        <w:t>es</w:t>
      </w:r>
      <w:r w:rsidR="003E1206" w:rsidRPr="000617F4">
        <w:rPr>
          <w:rFonts w:ascii="Verdana" w:hAnsi="Verdana"/>
          <w:sz w:val="20"/>
          <w:szCs w:val="20"/>
          <w:lang w:val="en-GB"/>
        </w:rPr>
        <w:t xml:space="preserve"> </w:t>
      </w:r>
      <w:r w:rsidR="003E1206" w:rsidRPr="000617F4">
        <w:rPr>
          <w:rFonts w:ascii="Verdana" w:eastAsia="Times New Roman" w:hAnsi="Verdana" w:cs="Arial"/>
          <w:sz w:val="20"/>
          <w:szCs w:val="20"/>
          <w:lang w:val="en-GB" w:eastAsia="lv-LV"/>
        </w:rPr>
        <w:t>requirements</w:t>
      </w:r>
      <w:r w:rsidR="00B779E9" w:rsidRPr="000617F4">
        <w:rPr>
          <w:rFonts w:ascii="Verdana" w:eastAsia="Times New Roman" w:hAnsi="Verdana" w:cs="Arial"/>
          <w:sz w:val="20"/>
          <w:szCs w:val="20"/>
          <w:lang w:val="en-GB" w:eastAsia="lv-LV"/>
        </w:rPr>
        <w:t xml:space="preserve"> to obtain qualitative organic </w:t>
      </w:r>
      <w:r w:rsidR="00B779E9" w:rsidRPr="000617F4">
        <w:rPr>
          <w:rFonts w:ascii="Verdana" w:hAnsi="Verdana"/>
          <w:sz w:val="20"/>
          <w:szCs w:val="20"/>
          <w:lang w:val="en-GB"/>
        </w:rPr>
        <w:t xml:space="preserve">oat products. </w:t>
      </w:r>
    </w:p>
    <w:p w14:paraId="1B35D7E9" w14:textId="77777777" w:rsidR="0084611C" w:rsidRPr="000617F4" w:rsidRDefault="0084611C" w:rsidP="000B71A7">
      <w:pPr>
        <w:pStyle w:val="Bezatstarpm"/>
        <w:jc w:val="both"/>
        <w:rPr>
          <w:rFonts w:ascii="Verdana" w:hAnsi="Verdana"/>
          <w:sz w:val="20"/>
          <w:szCs w:val="20"/>
          <w:lang w:val="en-GB"/>
        </w:rPr>
      </w:pPr>
    </w:p>
    <w:p w14:paraId="7BA8D045" w14:textId="77777777" w:rsidR="00356EFA" w:rsidRDefault="00FE3BDC" w:rsidP="000B71A7">
      <w:pPr>
        <w:autoSpaceDE w:val="0"/>
        <w:autoSpaceDN w:val="0"/>
        <w:adjustRightInd w:val="0"/>
        <w:spacing w:after="0" w:line="240" w:lineRule="auto"/>
        <w:jc w:val="both"/>
        <w:rPr>
          <w:rFonts w:ascii="Verdana" w:hAnsi="Verdana" w:cs="Verdana"/>
          <w:b/>
          <w:bCs/>
          <w:sz w:val="20"/>
          <w:szCs w:val="20"/>
          <w:lang w:val="en-GB"/>
        </w:rPr>
      </w:pPr>
      <w:r w:rsidRPr="000617F4">
        <w:rPr>
          <w:rFonts w:ascii="Verdana" w:hAnsi="Verdana" w:cs="Verdana"/>
          <w:b/>
          <w:bCs/>
          <w:sz w:val="20"/>
          <w:szCs w:val="20"/>
          <w:lang w:val="en-GB"/>
        </w:rPr>
        <w:t>Background and objectives</w:t>
      </w:r>
    </w:p>
    <w:p w14:paraId="164AE3FA" w14:textId="77777777" w:rsidR="004F1222" w:rsidRPr="000617F4" w:rsidRDefault="004F1222" w:rsidP="000B71A7">
      <w:pPr>
        <w:autoSpaceDE w:val="0"/>
        <w:autoSpaceDN w:val="0"/>
        <w:adjustRightInd w:val="0"/>
        <w:spacing w:after="0" w:line="240" w:lineRule="auto"/>
        <w:jc w:val="both"/>
        <w:rPr>
          <w:rFonts w:ascii="Verdana" w:hAnsi="Verdana" w:cs="Verdana"/>
          <w:b/>
          <w:bCs/>
          <w:sz w:val="20"/>
          <w:szCs w:val="20"/>
          <w:lang w:val="en-GB"/>
        </w:rPr>
      </w:pPr>
    </w:p>
    <w:p w14:paraId="52189981" w14:textId="1E6C5D1A" w:rsidR="00A154DE" w:rsidRDefault="00356EFA" w:rsidP="000B71A7">
      <w:pPr>
        <w:pStyle w:val="Bezatstarpm"/>
        <w:jc w:val="both"/>
        <w:rPr>
          <w:rFonts w:ascii="Verdana" w:hAnsi="Verdana"/>
          <w:sz w:val="20"/>
          <w:szCs w:val="20"/>
          <w:lang w:val="en-GB"/>
        </w:rPr>
      </w:pPr>
      <w:r w:rsidRPr="000617F4">
        <w:rPr>
          <w:rFonts w:ascii="Verdana" w:hAnsi="Verdana"/>
          <w:sz w:val="20"/>
          <w:szCs w:val="20"/>
          <w:lang w:val="en-GB"/>
        </w:rPr>
        <w:t>Oat</w:t>
      </w:r>
      <w:r w:rsidR="00655549" w:rsidRPr="000617F4">
        <w:rPr>
          <w:rFonts w:ascii="Verdana" w:hAnsi="Verdana"/>
          <w:sz w:val="20"/>
          <w:szCs w:val="20"/>
          <w:lang w:val="en-GB"/>
        </w:rPr>
        <w:t xml:space="preserve"> (</w:t>
      </w:r>
      <w:proofErr w:type="spellStart"/>
      <w:r w:rsidR="00655549" w:rsidRPr="000617F4">
        <w:rPr>
          <w:rFonts w:ascii="Verdana" w:hAnsi="Verdana"/>
          <w:i/>
          <w:sz w:val="20"/>
          <w:szCs w:val="20"/>
          <w:lang w:val="en-GB"/>
        </w:rPr>
        <w:t>Avena</w:t>
      </w:r>
      <w:proofErr w:type="spellEnd"/>
      <w:r w:rsidR="00655549" w:rsidRPr="000617F4">
        <w:rPr>
          <w:rFonts w:ascii="Verdana" w:hAnsi="Verdana"/>
          <w:i/>
          <w:sz w:val="20"/>
          <w:szCs w:val="20"/>
          <w:lang w:val="en-GB"/>
        </w:rPr>
        <w:t xml:space="preserve"> </w:t>
      </w:r>
      <w:proofErr w:type="spellStart"/>
      <w:r w:rsidR="00655549" w:rsidRPr="000617F4">
        <w:rPr>
          <w:rFonts w:ascii="Verdana" w:hAnsi="Verdana"/>
          <w:i/>
          <w:sz w:val="20"/>
          <w:szCs w:val="20"/>
          <w:lang w:val="en-GB"/>
        </w:rPr>
        <w:t>sativa</w:t>
      </w:r>
      <w:proofErr w:type="spellEnd"/>
      <w:r w:rsidR="00655549" w:rsidRPr="000617F4">
        <w:rPr>
          <w:rFonts w:ascii="Verdana" w:hAnsi="Verdana"/>
          <w:sz w:val="20"/>
          <w:szCs w:val="20"/>
          <w:lang w:val="en-GB"/>
        </w:rPr>
        <w:t xml:space="preserve"> L.)</w:t>
      </w:r>
      <w:r w:rsidRPr="000617F4">
        <w:rPr>
          <w:rFonts w:ascii="Verdana" w:hAnsi="Verdana"/>
          <w:sz w:val="20"/>
          <w:szCs w:val="20"/>
          <w:lang w:val="en-GB"/>
        </w:rPr>
        <w:t xml:space="preserve"> is one of the </w:t>
      </w:r>
      <w:r w:rsidR="00FC3437" w:rsidRPr="000617F4">
        <w:rPr>
          <w:rFonts w:ascii="Verdana" w:hAnsi="Verdana"/>
          <w:sz w:val="20"/>
          <w:szCs w:val="20"/>
          <w:lang w:val="en-GB"/>
        </w:rPr>
        <w:t xml:space="preserve">most </w:t>
      </w:r>
      <w:r w:rsidRPr="000617F4">
        <w:rPr>
          <w:rFonts w:ascii="Verdana" w:hAnsi="Verdana"/>
          <w:sz w:val="20"/>
          <w:szCs w:val="20"/>
          <w:lang w:val="en-GB"/>
        </w:rPr>
        <w:t>popular cereal grain</w:t>
      </w:r>
      <w:r w:rsidR="00FC3437" w:rsidRPr="000617F4">
        <w:rPr>
          <w:rFonts w:ascii="Verdana" w:hAnsi="Verdana"/>
          <w:sz w:val="20"/>
          <w:szCs w:val="20"/>
          <w:lang w:val="en-GB"/>
        </w:rPr>
        <w:t>s</w:t>
      </w:r>
      <w:r w:rsidRPr="000617F4">
        <w:rPr>
          <w:rFonts w:ascii="Verdana" w:hAnsi="Verdana"/>
          <w:sz w:val="20"/>
          <w:szCs w:val="20"/>
          <w:lang w:val="en-GB"/>
        </w:rPr>
        <w:t xml:space="preserve"> among organic </w:t>
      </w:r>
      <w:r w:rsidR="00E9753D" w:rsidRPr="000617F4">
        <w:rPr>
          <w:rFonts w:ascii="Verdana" w:hAnsi="Verdana"/>
          <w:sz w:val="20"/>
          <w:szCs w:val="20"/>
          <w:lang w:val="en-GB"/>
        </w:rPr>
        <w:t xml:space="preserve">cereal </w:t>
      </w:r>
      <w:r w:rsidRPr="000617F4">
        <w:rPr>
          <w:rFonts w:ascii="Verdana" w:hAnsi="Verdana"/>
          <w:sz w:val="20"/>
          <w:szCs w:val="20"/>
          <w:lang w:val="en-GB"/>
        </w:rPr>
        <w:t>farm</w:t>
      </w:r>
      <w:r w:rsidR="00A154DE">
        <w:rPr>
          <w:rFonts w:ascii="Verdana" w:hAnsi="Verdana"/>
          <w:sz w:val="20"/>
          <w:szCs w:val="20"/>
          <w:lang w:val="en-GB"/>
        </w:rPr>
        <w:t>er</w:t>
      </w:r>
      <w:r w:rsidRPr="000617F4">
        <w:rPr>
          <w:rFonts w:ascii="Verdana" w:hAnsi="Verdana"/>
          <w:sz w:val="20"/>
          <w:szCs w:val="20"/>
          <w:lang w:val="en-GB"/>
        </w:rPr>
        <w:t>s</w:t>
      </w:r>
      <w:r w:rsidR="00A54EC1" w:rsidRPr="000617F4">
        <w:rPr>
          <w:rFonts w:ascii="Verdana" w:hAnsi="Verdana"/>
          <w:sz w:val="20"/>
          <w:szCs w:val="20"/>
          <w:lang w:val="en-GB"/>
        </w:rPr>
        <w:t xml:space="preserve">. </w:t>
      </w:r>
      <w:r w:rsidR="00F638B0">
        <w:rPr>
          <w:rFonts w:ascii="Verdana" w:hAnsi="Verdana"/>
          <w:sz w:val="20"/>
          <w:szCs w:val="20"/>
          <w:lang w:val="en-GB"/>
        </w:rPr>
        <w:t xml:space="preserve">These growers aim producing </w:t>
      </w:r>
      <w:r w:rsidR="00F638B0">
        <w:rPr>
          <w:rFonts w:ascii="Verdana" w:hAnsi="Verdana" w:cs="Times New Roman"/>
          <w:sz w:val="20"/>
          <w:szCs w:val="20"/>
          <w:lang w:val="en-GB"/>
        </w:rPr>
        <w:t>h</w:t>
      </w:r>
      <w:r w:rsidR="007146CE" w:rsidRPr="000617F4">
        <w:rPr>
          <w:rFonts w:ascii="Verdana" w:hAnsi="Verdana" w:cs="Times New Roman"/>
          <w:sz w:val="20"/>
          <w:szCs w:val="20"/>
          <w:lang w:val="en-GB"/>
        </w:rPr>
        <w:t xml:space="preserve">igh-quality products </w:t>
      </w:r>
      <w:r w:rsidR="00F638B0">
        <w:rPr>
          <w:rFonts w:ascii="Verdana" w:hAnsi="Verdana" w:cs="Times New Roman"/>
          <w:sz w:val="20"/>
          <w:szCs w:val="20"/>
          <w:lang w:val="en-GB"/>
        </w:rPr>
        <w:t xml:space="preserve">of </w:t>
      </w:r>
      <w:r w:rsidR="007146CE" w:rsidRPr="000617F4">
        <w:rPr>
          <w:rFonts w:ascii="Verdana" w:hAnsi="Verdana" w:cs="Times New Roman"/>
          <w:sz w:val="20"/>
          <w:szCs w:val="20"/>
          <w:lang w:val="en-GB"/>
        </w:rPr>
        <w:t xml:space="preserve">consistent </w:t>
      </w:r>
      <w:r w:rsidR="00F638B0" w:rsidRPr="000617F4">
        <w:rPr>
          <w:rFonts w:ascii="Verdana" w:hAnsi="Verdana" w:cs="Times New Roman"/>
          <w:sz w:val="20"/>
          <w:szCs w:val="20"/>
          <w:lang w:val="en-GB"/>
        </w:rPr>
        <w:t xml:space="preserve">quality </w:t>
      </w:r>
      <w:r w:rsidR="00F638B0">
        <w:rPr>
          <w:rFonts w:ascii="Verdana" w:hAnsi="Verdana" w:cs="Times New Roman"/>
          <w:sz w:val="20"/>
          <w:szCs w:val="20"/>
          <w:lang w:val="en-GB"/>
        </w:rPr>
        <w:t xml:space="preserve">that </w:t>
      </w:r>
      <w:r w:rsidR="007146CE" w:rsidRPr="000617F4">
        <w:rPr>
          <w:rFonts w:ascii="Verdana" w:hAnsi="Verdana" w:cs="Times New Roman"/>
          <w:sz w:val="20"/>
          <w:szCs w:val="20"/>
          <w:lang w:val="en-GB"/>
        </w:rPr>
        <w:t xml:space="preserve">are </w:t>
      </w:r>
      <w:r w:rsidR="00F638B0">
        <w:rPr>
          <w:rFonts w:ascii="Verdana" w:hAnsi="Verdana" w:cs="Times New Roman"/>
          <w:sz w:val="20"/>
          <w:szCs w:val="20"/>
          <w:lang w:val="en-GB"/>
        </w:rPr>
        <w:t>most</w:t>
      </w:r>
      <w:r w:rsidR="007146CE" w:rsidRPr="000617F4">
        <w:rPr>
          <w:rFonts w:ascii="Verdana" w:hAnsi="Verdana" w:cs="Times New Roman"/>
          <w:sz w:val="20"/>
          <w:szCs w:val="20"/>
          <w:lang w:val="en-GB"/>
        </w:rPr>
        <w:t xml:space="preserve"> desire</w:t>
      </w:r>
      <w:r w:rsidR="00F638B0">
        <w:rPr>
          <w:rFonts w:ascii="Verdana" w:hAnsi="Verdana" w:cs="Times New Roman"/>
          <w:sz w:val="20"/>
          <w:szCs w:val="20"/>
          <w:lang w:val="en-GB"/>
        </w:rPr>
        <w:t>d</w:t>
      </w:r>
      <w:r w:rsidR="007146CE" w:rsidRPr="000617F4">
        <w:rPr>
          <w:rFonts w:ascii="Verdana" w:hAnsi="Verdana" w:cs="Times New Roman"/>
          <w:sz w:val="20"/>
          <w:szCs w:val="20"/>
          <w:lang w:val="en-GB"/>
        </w:rPr>
        <w:t xml:space="preserve"> </w:t>
      </w:r>
      <w:r w:rsidR="00F638B0">
        <w:rPr>
          <w:rFonts w:ascii="Verdana" w:hAnsi="Verdana" w:cs="Times New Roman"/>
          <w:sz w:val="20"/>
          <w:szCs w:val="20"/>
          <w:lang w:val="en-GB"/>
        </w:rPr>
        <w:t>by</w:t>
      </w:r>
      <w:r w:rsidR="00F638B0" w:rsidRPr="000617F4">
        <w:rPr>
          <w:rFonts w:ascii="Verdana" w:hAnsi="Verdana" w:cs="Times New Roman"/>
          <w:sz w:val="20"/>
          <w:szCs w:val="20"/>
          <w:lang w:val="en-GB"/>
        </w:rPr>
        <w:t xml:space="preserve"> </w:t>
      </w:r>
      <w:r w:rsidR="007146CE" w:rsidRPr="000617F4">
        <w:rPr>
          <w:rFonts w:ascii="Verdana" w:hAnsi="Verdana"/>
          <w:sz w:val="20"/>
          <w:szCs w:val="20"/>
          <w:lang w:val="en-GB"/>
        </w:rPr>
        <w:t xml:space="preserve">commercial grain processing companies. </w:t>
      </w:r>
      <w:r w:rsidR="00F638B0">
        <w:rPr>
          <w:rFonts w:ascii="Verdana" w:hAnsi="Verdana"/>
          <w:sz w:val="20"/>
          <w:szCs w:val="20"/>
          <w:lang w:val="en-GB"/>
        </w:rPr>
        <w:t>However, o</w:t>
      </w:r>
      <w:r w:rsidR="00FC3437" w:rsidRPr="000617F4">
        <w:rPr>
          <w:rFonts w:ascii="Verdana" w:hAnsi="Verdana"/>
          <w:sz w:val="20"/>
          <w:szCs w:val="20"/>
          <w:lang w:val="en-GB"/>
        </w:rPr>
        <w:t xml:space="preserve">ne of the main </w:t>
      </w:r>
      <w:r w:rsidR="00A154DE">
        <w:rPr>
          <w:rFonts w:ascii="Verdana" w:hAnsi="Verdana"/>
          <w:sz w:val="20"/>
          <w:szCs w:val="20"/>
          <w:lang w:val="en-GB"/>
        </w:rPr>
        <w:t xml:space="preserve">challenges </w:t>
      </w:r>
      <w:r w:rsidR="00A154DE" w:rsidRPr="000617F4">
        <w:rPr>
          <w:rFonts w:ascii="Verdana" w:hAnsi="Verdana"/>
          <w:sz w:val="20"/>
          <w:szCs w:val="20"/>
          <w:lang w:val="en-GB"/>
        </w:rPr>
        <w:t>for</w:t>
      </w:r>
      <w:r w:rsidR="007B4772" w:rsidRPr="000617F4">
        <w:rPr>
          <w:rFonts w:ascii="Verdana" w:hAnsi="Verdana"/>
          <w:sz w:val="20"/>
          <w:szCs w:val="20"/>
          <w:lang w:val="en-GB"/>
        </w:rPr>
        <w:t xml:space="preserve"> organic oat producers is that organically</w:t>
      </w:r>
      <w:r w:rsidR="00FC3437" w:rsidRPr="000617F4">
        <w:rPr>
          <w:rFonts w:ascii="Verdana" w:hAnsi="Verdana"/>
          <w:sz w:val="20"/>
          <w:szCs w:val="20"/>
          <w:lang w:val="en-GB"/>
        </w:rPr>
        <w:t xml:space="preserve"> produced grains have to fulfil</w:t>
      </w:r>
      <w:r w:rsidR="007B4772" w:rsidRPr="000617F4">
        <w:rPr>
          <w:rFonts w:ascii="Verdana" w:hAnsi="Verdana"/>
          <w:sz w:val="20"/>
          <w:szCs w:val="20"/>
          <w:lang w:val="en-GB"/>
        </w:rPr>
        <w:t xml:space="preserve"> the same grain quality requirements like those of conventional origin.</w:t>
      </w:r>
    </w:p>
    <w:p w14:paraId="14C5BFBC" w14:textId="77777777" w:rsidR="00A05A01" w:rsidRPr="000617F4" w:rsidRDefault="007B4772" w:rsidP="000B71A7">
      <w:pPr>
        <w:pStyle w:val="Bezatstarpm"/>
        <w:jc w:val="both"/>
        <w:rPr>
          <w:lang w:val="en-GB" w:eastAsia="lv-LV"/>
        </w:rPr>
      </w:pPr>
      <w:r w:rsidRPr="000617F4">
        <w:rPr>
          <w:rFonts w:ascii="Verdana" w:eastAsia="Times New Roman" w:hAnsi="Verdana" w:cs="Arial"/>
          <w:sz w:val="20"/>
          <w:szCs w:val="20"/>
          <w:lang w:val="en-GB" w:eastAsia="lv-LV"/>
        </w:rPr>
        <w:t xml:space="preserve"> </w:t>
      </w:r>
    </w:p>
    <w:p w14:paraId="015948EC" w14:textId="743927A6" w:rsidR="00332A1A" w:rsidRDefault="00FC3437" w:rsidP="000D1D72">
      <w:pPr>
        <w:spacing w:after="0" w:line="240" w:lineRule="auto"/>
        <w:jc w:val="both"/>
        <w:rPr>
          <w:rFonts w:ascii="Verdana" w:hAnsi="Verdana"/>
          <w:sz w:val="20"/>
          <w:szCs w:val="20"/>
          <w:lang w:val="en-GB"/>
        </w:rPr>
      </w:pPr>
      <w:r w:rsidRPr="000617F4">
        <w:rPr>
          <w:rFonts w:ascii="Verdana" w:hAnsi="Verdana"/>
          <w:sz w:val="20"/>
          <w:szCs w:val="20"/>
          <w:lang w:val="en-GB"/>
        </w:rPr>
        <w:t>E</w:t>
      </w:r>
      <w:r w:rsidR="00E312F8" w:rsidRPr="000617F4">
        <w:rPr>
          <w:rFonts w:ascii="Verdana" w:hAnsi="Verdana"/>
          <w:sz w:val="20"/>
          <w:szCs w:val="20"/>
          <w:lang w:val="en-GB"/>
        </w:rPr>
        <w:t xml:space="preserve">valuation and breeding of oat varieties </w:t>
      </w:r>
      <w:r w:rsidR="00F0496E">
        <w:rPr>
          <w:rFonts w:ascii="Verdana" w:hAnsi="Verdana"/>
          <w:sz w:val="20"/>
          <w:szCs w:val="20"/>
          <w:lang w:val="en-GB"/>
        </w:rPr>
        <w:t xml:space="preserve">for </w:t>
      </w:r>
      <w:r w:rsidR="00E312F8" w:rsidRPr="000617F4">
        <w:rPr>
          <w:rFonts w:ascii="Verdana" w:hAnsi="Verdana"/>
          <w:sz w:val="20"/>
          <w:szCs w:val="20"/>
          <w:lang w:val="en-GB"/>
        </w:rPr>
        <w:t xml:space="preserve">organic </w:t>
      </w:r>
      <w:r w:rsidR="00F0496E">
        <w:rPr>
          <w:rFonts w:ascii="Verdana" w:hAnsi="Verdana"/>
          <w:sz w:val="20"/>
          <w:szCs w:val="20"/>
          <w:lang w:val="en-GB"/>
        </w:rPr>
        <w:t xml:space="preserve">agriculture </w:t>
      </w:r>
      <w:r w:rsidR="00E312F8" w:rsidRPr="000617F4">
        <w:rPr>
          <w:rFonts w:ascii="Verdana" w:hAnsi="Verdana"/>
          <w:sz w:val="20"/>
          <w:szCs w:val="20"/>
          <w:lang w:val="en-GB"/>
        </w:rPr>
        <w:t xml:space="preserve">started </w:t>
      </w:r>
      <w:r w:rsidRPr="000617F4">
        <w:rPr>
          <w:rFonts w:ascii="Verdana" w:hAnsi="Verdana"/>
          <w:sz w:val="20"/>
          <w:szCs w:val="20"/>
          <w:lang w:val="en-GB"/>
        </w:rPr>
        <w:t xml:space="preserve">in Latvia </w:t>
      </w:r>
      <w:r w:rsidR="00E312F8" w:rsidRPr="000617F4">
        <w:rPr>
          <w:rFonts w:ascii="Verdana" w:hAnsi="Verdana"/>
          <w:sz w:val="20"/>
          <w:szCs w:val="20"/>
          <w:lang w:val="en-GB"/>
        </w:rPr>
        <w:t xml:space="preserve">in </w:t>
      </w:r>
      <w:r w:rsidR="00EC22E2" w:rsidRPr="000617F4">
        <w:rPr>
          <w:rFonts w:ascii="Verdana" w:hAnsi="Verdana"/>
          <w:sz w:val="20"/>
          <w:szCs w:val="20"/>
          <w:lang w:val="en-GB"/>
        </w:rPr>
        <w:t>2009</w:t>
      </w:r>
      <w:r w:rsidR="000E08EB" w:rsidRPr="000617F4">
        <w:rPr>
          <w:rFonts w:ascii="Verdana" w:hAnsi="Verdana"/>
          <w:sz w:val="20"/>
          <w:szCs w:val="20"/>
          <w:lang w:val="en-GB"/>
        </w:rPr>
        <w:t>.</w:t>
      </w:r>
      <w:r w:rsidR="00E312F8" w:rsidRPr="000617F4">
        <w:rPr>
          <w:rFonts w:ascii="Verdana" w:hAnsi="Verdana"/>
          <w:sz w:val="20"/>
          <w:szCs w:val="20"/>
          <w:lang w:val="en-GB"/>
        </w:rPr>
        <w:t xml:space="preserve"> </w:t>
      </w:r>
      <w:r w:rsidRPr="000617F4">
        <w:rPr>
          <w:rFonts w:ascii="Verdana" w:hAnsi="Verdana"/>
          <w:sz w:val="20"/>
          <w:szCs w:val="20"/>
          <w:lang w:val="en-GB"/>
        </w:rPr>
        <w:t>Today</w:t>
      </w:r>
      <w:r w:rsidR="00123CC9" w:rsidRPr="000617F4">
        <w:rPr>
          <w:rFonts w:ascii="Verdana" w:hAnsi="Verdana"/>
          <w:sz w:val="20"/>
          <w:szCs w:val="20"/>
          <w:lang w:val="en-GB"/>
        </w:rPr>
        <w:t xml:space="preserve"> organic oat </w:t>
      </w:r>
      <w:r w:rsidR="000E08EB" w:rsidRPr="000617F4">
        <w:rPr>
          <w:rFonts w:ascii="Verdana" w:hAnsi="Verdana"/>
          <w:sz w:val="20"/>
          <w:szCs w:val="20"/>
          <w:lang w:val="en-GB"/>
        </w:rPr>
        <w:t xml:space="preserve">breeding </w:t>
      </w:r>
      <w:r w:rsidR="00123CC9" w:rsidRPr="000617F4">
        <w:rPr>
          <w:rFonts w:ascii="Verdana" w:hAnsi="Verdana"/>
          <w:sz w:val="20"/>
          <w:szCs w:val="20"/>
          <w:lang w:val="en-GB"/>
        </w:rPr>
        <w:t>trials are underway as part of</w:t>
      </w:r>
      <w:r w:rsidR="000B71A7">
        <w:rPr>
          <w:rFonts w:ascii="Verdana" w:hAnsi="Verdana"/>
          <w:sz w:val="20"/>
          <w:szCs w:val="20"/>
          <w:lang w:val="en-GB"/>
        </w:rPr>
        <w:t xml:space="preserve"> several ongoing projects. </w:t>
      </w:r>
      <w:r w:rsidR="00123CC9" w:rsidRPr="000617F4">
        <w:rPr>
          <w:rFonts w:ascii="Verdana" w:hAnsi="Verdana"/>
          <w:sz w:val="20"/>
          <w:szCs w:val="20"/>
          <w:lang w:val="en-GB"/>
        </w:rPr>
        <w:t xml:space="preserve"> </w:t>
      </w:r>
      <w:r w:rsidR="00E312F8" w:rsidRPr="000617F4">
        <w:rPr>
          <w:rFonts w:ascii="Verdana" w:hAnsi="Verdana"/>
          <w:sz w:val="20"/>
          <w:szCs w:val="20"/>
          <w:lang w:val="en-GB"/>
        </w:rPr>
        <w:t>I</w:t>
      </w:r>
      <w:r w:rsidR="00B779E9" w:rsidRPr="000617F4">
        <w:rPr>
          <w:rFonts w:ascii="Verdana" w:hAnsi="Verdana"/>
          <w:sz w:val="20"/>
          <w:szCs w:val="20"/>
          <w:lang w:val="en-GB"/>
        </w:rPr>
        <w:t>n the last years</w:t>
      </w:r>
      <w:r w:rsidR="00790685">
        <w:rPr>
          <w:rFonts w:ascii="Verdana" w:hAnsi="Verdana"/>
          <w:sz w:val="20"/>
          <w:szCs w:val="20"/>
          <w:lang w:val="en-GB"/>
        </w:rPr>
        <w:t>,</w:t>
      </w:r>
      <w:r w:rsidR="00B779E9" w:rsidRPr="000617F4">
        <w:rPr>
          <w:rFonts w:ascii="Verdana" w:hAnsi="Verdana"/>
          <w:sz w:val="20"/>
          <w:szCs w:val="20"/>
          <w:lang w:val="en-GB"/>
        </w:rPr>
        <w:t xml:space="preserve"> e</w:t>
      </w:r>
      <w:r w:rsidR="00356EFA" w:rsidRPr="000617F4">
        <w:rPr>
          <w:rFonts w:ascii="Verdana" w:hAnsi="Verdana"/>
          <w:sz w:val="20"/>
          <w:szCs w:val="20"/>
          <w:lang w:val="en-GB"/>
        </w:rPr>
        <w:t>ffort has been made in</w:t>
      </w:r>
      <w:r w:rsidR="00356EFA" w:rsidRPr="000617F4">
        <w:rPr>
          <w:rFonts w:ascii="Verdana" w:hAnsi="Verdana"/>
          <w:color w:val="00B050"/>
          <w:sz w:val="20"/>
          <w:szCs w:val="20"/>
          <w:lang w:val="en-GB"/>
        </w:rPr>
        <w:t xml:space="preserve"> </w:t>
      </w:r>
      <w:r w:rsidR="00356EFA" w:rsidRPr="000617F4">
        <w:rPr>
          <w:rFonts w:ascii="Verdana" w:hAnsi="Verdana"/>
          <w:sz w:val="20"/>
          <w:szCs w:val="20"/>
          <w:lang w:val="en-GB"/>
        </w:rPr>
        <w:t xml:space="preserve">assessment of </w:t>
      </w:r>
      <w:r w:rsidR="00A54EC1" w:rsidRPr="000617F4">
        <w:rPr>
          <w:rFonts w:ascii="Verdana" w:hAnsi="Verdana"/>
          <w:sz w:val="20"/>
          <w:szCs w:val="20"/>
          <w:lang w:val="en-GB"/>
        </w:rPr>
        <w:t xml:space="preserve">traits important for </w:t>
      </w:r>
      <w:r w:rsidR="00356EFA" w:rsidRPr="000617F4">
        <w:rPr>
          <w:rFonts w:ascii="Verdana" w:hAnsi="Verdana"/>
          <w:sz w:val="20"/>
          <w:szCs w:val="20"/>
          <w:lang w:val="en-GB"/>
        </w:rPr>
        <w:t>grain processing</w:t>
      </w:r>
      <w:r w:rsidR="00790685">
        <w:rPr>
          <w:rFonts w:ascii="Verdana" w:hAnsi="Verdana"/>
          <w:sz w:val="20"/>
          <w:szCs w:val="20"/>
          <w:lang w:val="en-GB"/>
        </w:rPr>
        <w:t>. This has been carried out</w:t>
      </w:r>
      <w:r w:rsidR="00356EFA" w:rsidRPr="000617F4">
        <w:rPr>
          <w:rFonts w:ascii="Verdana" w:hAnsi="Verdana"/>
          <w:sz w:val="20"/>
          <w:szCs w:val="20"/>
          <w:lang w:val="en-GB"/>
        </w:rPr>
        <w:t xml:space="preserve"> </w:t>
      </w:r>
      <w:r w:rsidR="00B779E9" w:rsidRPr="000617F4">
        <w:rPr>
          <w:rFonts w:ascii="Verdana" w:hAnsi="Verdana"/>
          <w:sz w:val="20"/>
          <w:szCs w:val="20"/>
          <w:lang w:val="en-GB"/>
        </w:rPr>
        <w:t xml:space="preserve">in collaboration </w:t>
      </w:r>
      <w:r w:rsidR="00790685">
        <w:rPr>
          <w:rFonts w:ascii="Verdana" w:hAnsi="Verdana"/>
          <w:sz w:val="20"/>
          <w:szCs w:val="20"/>
          <w:lang w:val="en-GB"/>
        </w:rPr>
        <w:t xml:space="preserve">between </w:t>
      </w:r>
      <w:r w:rsidR="009B6264" w:rsidRPr="000617F4">
        <w:rPr>
          <w:rFonts w:ascii="Verdana" w:hAnsi="Verdana"/>
          <w:sz w:val="20"/>
          <w:szCs w:val="20"/>
          <w:lang w:val="en-GB"/>
        </w:rPr>
        <w:t>several grain processing companies such as</w:t>
      </w:r>
      <w:r w:rsidR="002D5608" w:rsidRPr="000617F4">
        <w:rPr>
          <w:rFonts w:ascii="Verdana" w:hAnsi="Verdana"/>
          <w:sz w:val="20"/>
          <w:szCs w:val="20"/>
          <w:lang w:val="en-GB"/>
        </w:rPr>
        <w:t xml:space="preserve"> </w:t>
      </w:r>
      <w:proofErr w:type="spellStart"/>
      <w:r w:rsidR="00A950EA" w:rsidRPr="000617F4">
        <w:rPr>
          <w:rFonts w:ascii="Verdana" w:hAnsi="Verdana"/>
          <w:sz w:val="20"/>
          <w:szCs w:val="20"/>
          <w:lang w:val="en-GB"/>
        </w:rPr>
        <w:t>Dobeles</w:t>
      </w:r>
      <w:proofErr w:type="spellEnd"/>
      <w:r w:rsidR="00A950EA" w:rsidRPr="000617F4">
        <w:rPr>
          <w:rFonts w:ascii="Verdana" w:hAnsi="Verdana"/>
          <w:sz w:val="20"/>
          <w:szCs w:val="20"/>
          <w:lang w:val="en-GB"/>
        </w:rPr>
        <w:t xml:space="preserve"> </w:t>
      </w:r>
      <w:proofErr w:type="spellStart"/>
      <w:r w:rsidR="00A950EA" w:rsidRPr="000617F4">
        <w:rPr>
          <w:rFonts w:ascii="Verdana" w:hAnsi="Verdana"/>
          <w:sz w:val="20"/>
          <w:szCs w:val="20"/>
          <w:lang w:val="en-GB"/>
        </w:rPr>
        <w:t>Dzirnavnieks</w:t>
      </w:r>
      <w:proofErr w:type="spellEnd"/>
      <w:r w:rsidR="00A950EA" w:rsidRPr="000617F4">
        <w:rPr>
          <w:rFonts w:ascii="Verdana" w:hAnsi="Verdana"/>
          <w:sz w:val="20"/>
          <w:szCs w:val="20"/>
          <w:lang w:val="en-GB"/>
        </w:rPr>
        <w:t xml:space="preserve"> Ltd</w:t>
      </w:r>
      <w:r w:rsidR="00F06CA9" w:rsidRPr="000617F4">
        <w:rPr>
          <w:rFonts w:ascii="Verdana" w:hAnsi="Verdana"/>
          <w:sz w:val="20"/>
          <w:szCs w:val="20"/>
          <w:lang w:val="en-GB"/>
        </w:rPr>
        <w:t xml:space="preserve">, </w:t>
      </w:r>
      <w:r w:rsidR="00A950EA" w:rsidRPr="000617F4">
        <w:rPr>
          <w:rFonts w:ascii="Verdana" w:hAnsi="Verdana"/>
          <w:sz w:val="20"/>
          <w:szCs w:val="20"/>
          <w:lang w:val="en-GB"/>
        </w:rPr>
        <w:t>‘</w:t>
      </w:r>
      <w:proofErr w:type="spellStart"/>
      <w:r w:rsidR="00A950EA" w:rsidRPr="000617F4">
        <w:rPr>
          <w:rFonts w:ascii="Verdana" w:hAnsi="Verdana"/>
          <w:sz w:val="20"/>
          <w:szCs w:val="20"/>
          <w:lang w:val="en-GB"/>
        </w:rPr>
        <w:t>Rigas</w:t>
      </w:r>
      <w:proofErr w:type="spellEnd"/>
      <w:r w:rsidR="00A950EA" w:rsidRPr="000617F4">
        <w:rPr>
          <w:rFonts w:ascii="Verdana" w:hAnsi="Verdana"/>
          <w:sz w:val="20"/>
          <w:szCs w:val="20"/>
          <w:lang w:val="en-GB"/>
        </w:rPr>
        <w:t xml:space="preserve"> </w:t>
      </w:r>
      <w:proofErr w:type="spellStart"/>
      <w:r w:rsidR="00A950EA" w:rsidRPr="000617F4">
        <w:rPr>
          <w:rFonts w:ascii="Verdana" w:hAnsi="Verdana"/>
          <w:sz w:val="20"/>
          <w:szCs w:val="20"/>
          <w:lang w:val="en-GB"/>
        </w:rPr>
        <w:t>Dzirnavnieks</w:t>
      </w:r>
      <w:proofErr w:type="spellEnd"/>
      <w:r w:rsidR="00A950EA" w:rsidRPr="000617F4">
        <w:rPr>
          <w:rFonts w:ascii="Verdana" w:hAnsi="Verdana"/>
          <w:sz w:val="20"/>
          <w:szCs w:val="20"/>
          <w:lang w:val="en-GB"/>
        </w:rPr>
        <w:t xml:space="preserve"> Ltd, </w:t>
      </w:r>
      <w:r w:rsidR="009B6264" w:rsidRPr="000617F4">
        <w:rPr>
          <w:rFonts w:ascii="Verdana" w:hAnsi="Verdana"/>
          <w:sz w:val="20"/>
          <w:szCs w:val="20"/>
          <w:lang w:val="en-GB"/>
        </w:rPr>
        <w:t>organic farm ‘</w:t>
      </w:r>
      <w:proofErr w:type="spellStart"/>
      <w:r w:rsidR="009B6264" w:rsidRPr="000617F4">
        <w:rPr>
          <w:rFonts w:ascii="Verdana" w:hAnsi="Verdana"/>
          <w:sz w:val="20"/>
          <w:szCs w:val="20"/>
          <w:lang w:val="en-GB"/>
        </w:rPr>
        <w:t>Kanepites</w:t>
      </w:r>
      <w:proofErr w:type="spellEnd"/>
      <w:r w:rsidR="009B6264" w:rsidRPr="000617F4">
        <w:rPr>
          <w:rFonts w:ascii="Verdana" w:hAnsi="Verdana"/>
          <w:sz w:val="20"/>
          <w:szCs w:val="20"/>
          <w:lang w:val="en-GB"/>
        </w:rPr>
        <w:t>’</w:t>
      </w:r>
      <w:r w:rsidR="000E08EB" w:rsidRPr="000617F4">
        <w:rPr>
          <w:rFonts w:ascii="Verdana" w:hAnsi="Verdana"/>
          <w:sz w:val="20"/>
          <w:szCs w:val="20"/>
          <w:lang w:val="en-GB"/>
        </w:rPr>
        <w:t xml:space="preserve">. They </w:t>
      </w:r>
      <w:r w:rsidR="007B4772" w:rsidRPr="000617F4">
        <w:rPr>
          <w:rFonts w:ascii="Verdana" w:hAnsi="Verdana"/>
          <w:sz w:val="20"/>
          <w:szCs w:val="20"/>
          <w:lang w:val="en-GB"/>
        </w:rPr>
        <w:t>are</w:t>
      </w:r>
      <w:r w:rsidR="00A54EC1" w:rsidRPr="000617F4">
        <w:rPr>
          <w:rFonts w:ascii="Verdana" w:hAnsi="Verdana"/>
          <w:sz w:val="20"/>
          <w:szCs w:val="20"/>
          <w:lang w:val="en-GB"/>
        </w:rPr>
        <w:t xml:space="preserve"> </w:t>
      </w:r>
      <w:r w:rsidR="009B6264" w:rsidRPr="000617F4">
        <w:rPr>
          <w:rFonts w:ascii="Verdana" w:hAnsi="Verdana"/>
          <w:sz w:val="20"/>
          <w:szCs w:val="20"/>
          <w:lang w:val="en-GB"/>
        </w:rPr>
        <w:t xml:space="preserve">the main </w:t>
      </w:r>
      <w:r w:rsidR="00F0496E">
        <w:rPr>
          <w:rFonts w:ascii="Verdana" w:hAnsi="Verdana"/>
          <w:sz w:val="20"/>
          <w:szCs w:val="20"/>
          <w:lang w:val="en-GB"/>
        </w:rPr>
        <w:t>stakeholders</w:t>
      </w:r>
      <w:r w:rsidR="009B6264" w:rsidRPr="000617F4">
        <w:rPr>
          <w:rFonts w:ascii="Verdana" w:hAnsi="Verdana"/>
          <w:sz w:val="20"/>
          <w:szCs w:val="20"/>
          <w:lang w:val="en-GB"/>
        </w:rPr>
        <w:t xml:space="preserve"> </w:t>
      </w:r>
      <w:r w:rsidR="001501E0">
        <w:rPr>
          <w:rFonts w:ascii="Verdana" w:hAnsi="Verdana"/>
          <w:sz w:val="20"/>
          <w:szCs w:val="20"/>
          <w:lang w:val="en-GB"/>
        </w:rPr>
        <w:t xml:space="preserve">in Latvia </w:t>
      </w:r>
      <w:r w:rsidR="00A54EC1" w:rsidRPr="000617F4">
        <w:rPr>
          <w:rFonts w:ascii="Verdana" w:hAnsi="Verdana"/>
          <w:sz w:val="20"/>
          <w:szCs w:val="20"/>
          <w:lang w:val="en-GB"/>
        </w:rPr>
        <w:t xml:space="preserve">involved in the production of organic </w:t>
      </w:r>
      <w:r w:rsidR="001501E0">
        <w:rPr>
          <w:rFonts w:ascii="Verdana" w:hAnsi="Verdana"/>
          <w:sz w:val="20"/>
          <w:szCs w:val="20"/>
          <w:lang w:val="en-GB"/>
        </w:rPr>
        <w:t xml:space="preserve">oat </w:t>
      </w:r>
      <w:r w:rsidR="00A54EC1" w:rsidRPr="000617F4">
        <w:rPr>
          <w:rFonts w:ascii="Verdana" w:hAnsi="Verdana"/>
          <w:sz w:val="20"/>
          <w:szCs w:val="20"/>
          <w:lang w:val="en-GB"/>
        </w:rPr>
        <w:t>products. T</w:t>
      </w:r>
      <w:r w:rsidR="00356EFA" w:rsidRPr="000617F4">
        <w:rPr>
          <w:rFonts w:ascii="Verdana" w:hAnsi="Verdana"/>
          <w:sz w:val="20"/>
          <w:szCs w:val="20"/>
          <w:lang w:val="en-GB"/>
        </w:rPr>
        <w:t xml:space="preserve">he aim of </w:t>
      </w:r>
      <w:r w:rsidR="001501E0">
        <w:rPr>
          <w:rFonts w:ascii="Verdana" w:hAnsi="Verdana"/>
          <w:sz w:val="20"/>
          <w:szCs w:val="20"/>
          <w:lang w:val="en-GB"/>
        </w:rPr>
        <w:t xml:space="preserve">present </w:t>
      </w:r>
      <w:r w:rsidR="00F0496E">
        <w:rPr>
          <w:rFonts w:ascii="Verdana" w:hAnsi="Verdana"/>
          <w:sz w:val="20"/>
          <w:szCs w:val="20"/>
          <w:lang w:val="en-GB"/>
        </w:rPr>
        <w:t>the study</w:t>
      </w:r>
      <w:r w:rsidR="00F0496E" w:rsidRPr="000617F4">
        <w:rPr>
          <w:rFonts w:ascii="Verdana" w:hAnsi="Verdana"/>
          <w:sz w:val="20"/>
          <w:szCs w:val="20"/>
          <w:lang w:val="en-GB"/>
        </w:rPr>
        <w:t xml:space="preserve"> </w:t>
      </w:r>
      <w:r w:rsidR="00356EFA" w:rsidRPr="000617F4">
        <w:rPr>
          <w:rFonts w:ascii="Verdana" w:hAnsi="Verdana"/>
          <w:sz w:val="20"/>
          <w:szCs w:val="20"/>
          <w:lang w:val="en-GB"/>
        </w:rPr>
        <w:t xml:space="preserve">was to </w:t>
      </w:r>
      <w:r w:rsidR="00655549" w:rsidRPr="000617F4">
        <w:rPr>
          <w:rFonts w:ascii="Verdana" w:hAnsi="Verdana"/>
          <w:sz w:val="20"/>
          <w:szCs w:val="20"/>
          <w:lang w:val="en-GB"/>
        </w:rPr>
        <w:t>evaluate</w:t>
      </w:r>
      <w:r w:rsidR="00356EFA" w:rsidRPr="000617F4">
        <w:rPr>
          <w:rFonts w:ascii="Verdana" w:hAnsi="Verdana"/>
          <w:sz w:val="20"/>
          <w:szCs w:val="20"/>
          <w:lang w:val="en-GB"/>
        </w:rPr>
        <w:t xml:space="preserve"> </w:t>
      </w:r>
      <w:r w:rsidR="001501E0">
        <w:rPr>
          <w:rFonts w:ascii="Verdana" w:hAnsi="Verdana"/>
          <w:sz w:val="20"/>
          <w:szCs w:val="20"/>
          <w:lang w:val="en-GB"/>
        </w:rPr>
        <w:t xml:space="preserve">different </w:t>
      </w:r>
      <w:r w:rsidR="005E5938" w:rsidRPr="000617F4">
        <w:rPr>
          <w:rFonts w:ascii="Verdana" w:hAnsi="Verdana"/>
          <w:sz w:val="20"/>
          <w:szCs w:val="20"/>
          <w:lang w:val="en-GB"/>
        </w:rPr>
        <w:t xml:space="preserve">oat varieties </w:t>
      </w:r>
      <w:r w:rsidR="005C5767">
        <w:rPr>
          <w:rFonts w:ascii="Verdana" w:hAnsi="Verdana"/>
          <w:sz w:val="20"/>
          <w:szCs w:val="20"/>
          <w:lang w:val="en-GB"/>
        </w:rPr>
        <w:t xml:space="preserve">to identify </w:t>
      </w:r>
      <w:r w:rsidR="005C5767" w:rsidRPr="000617F4">
        <w:rPr>
          <w:rFonts w:ascii="Verdana" w:hAnsi="Verdana"/>
          <w:sz w:val="20"/>
          <w:szCs w:val="20"/>
          <w:lang w:val="en-GB"/>
        </w:rPr>
        <w:t xml:space="preserve">prospective breeding lines </w:t>
      </w:r>
      <w:r w:rsidR="005C5767">
        <w:rPr>
          <w:rFonts w:ascii="Verdana" w:hAnsi="Verdana"/>
          <w:sz w:val="20"/>
          <w:szCs w:val="20"/>
          <w:lang w:val="en-GB"/>
        </w:rPr>
        <w:t>for</w:t>
      </w:r>
      <w:r w:rsidR="005C5767" w:rsidRPr="000617F4">
        <w:rPr>
          <w:rFonts w:ascii="Verdana" w:hAnsi="Verdana"/>
          <w:sz w:val="20"/>
          <w:szCs w:val="20"/>
          <w:lang w:val="en-GB"/>
        </w:rPr>
        <w:t xml:space="preserve"> organic </w:t>
      </w:r>
      <w:r w:rsidR="005C5767">
        <w:rPr>
          <w:rFonts w:ascii="Verdana" w:hAnsi="Verdana"/>
          <w:sz w:val="20"/>
          <w:szCs w:val="20"/>
          <w:lang w:val="en-GB"/>
        </w:rPr>
        <w:t>agriculture. The oat varieties were evaluated</w:t>
      </w:r>
      <w:r w:rsidR="005C5767" w:rsidRPr="000617F4">
        <w:rPr>
          <w:rFonts w:ascii="Verdana" w:hAnsi="Verdana"/>
          <w:sz w:val="20"/>
          <w:szCs w:val="20"/>
          <w:lang w:val="en-GB"/>
        </w:rPr>
        <w:t xml:space="preserve"> </w:t>
      </w:r>
      <w:r w:rsidR="001501E0">
        <w:rPr>
          <w:rFonts w:ascii="Verdana" w:hAnsi="Verdana"/>
          <w:sz w:val="20"/>
          <w:szCs w:val="20"/>
          <w:lang w:val="en-GB"/>
        </w:rPr>
        <w:t xml:space="preserve">according </w:t>
      </w:r>
      <w:r w:rsidR="001501E0" w:rsidRPr="000617F4">
        <w:rPr>
          <w:rFonts w:ascii="Verdana" w:hAnsi="Verdana"/>
          <w:sz w:val="20"/>
          <w:szCs w:val="20"/>
          <w:lang w:val="en-GB"/>
        </w:rPr>
        <w:t>to physical grain quality traits</w:t>
      </w:r>
      <w:r w:rsidR="001501E0">
        <w:rPr>
          <w:rFonts w:ascii="Verdana" w:hAnsi="Verdana"/>
          <w:sz w:val="20"/>
          <w:szCs w:val="20"/>
          <w:lang w:val="en-GB"/>
        </w:rPr>
        <w:t>,</w:t>
      </w:r>
      <w:r w:rsidR="001501E0" w:rsidRPr="000617F4">
        <w:rPr>
          <w:rFonts w:ascii="Verdana" w:hAnsi="Verdana"/>
          <w:sz w:val="20"/>
          <w:szCs w:val="20"/>
          <w:lang w:val="en-GB"/>
        </w:rPr>
        <w:t xml:space="preserve"> particularly</w:t>
      </w:r>
      <w:r w:rsidR="005C5767">
        <w:rPr>
          <w:rFonts w:ascii="Verdana" w:hAnsi="Verdana"/>
          <w:sz w:val="20"/>
          <w:szCs w:val="20"/>
          <w:lang w:val="en-GB"/>
        </w:rPr>
        <w:t xml:space="preserve"> important for grain processing.</w:t>
      </w:r>
      <w:r w:rsidR="001501E0">
        <w:rPr>
          <w:rFonts w:ascii="Verdana" w:hAnsi="Verdana"/>
          <w:sz w:val="20"/>
          <w:szCs w:val="20"/>
          <w:lang w:val="en-GB"/>
        </w:rPr>
        <w:t xml:space="preserve"> </w:t>
      </w:r>
    </w:p>
    <w:p w14:paraId="594F2CFF" w14:textId="77777777" w:rsidR="00A154DE" w:rsidRPr="000617F4" w:rsidRDefault="00A154DE" w:rsidP="000D1D72">
      <w:pPr>
        <w:spacing w:after="0" w:line="240" w:lineRule="auto"/>
        <w:jc w:val="both"/>
        <w:rPr>
          <w:rFonts w:ascii="Verdana" w:hAnsi="Verdana"/>
          <w:sz w:val="20"/>
          <w:szCs w:val="20"/>
          <w:lang w:val="en-GB"/>
        </w:rPr>
      </w:pPr>
    </w:p>
    <w:p w14:paraId="4D7E135F" w14:textId="77777777" w:rsidR="004F7B75" w:rsidRDefault="00C35B52" w:rsidP="000D1D72">
      <w:pPr>
        <w:autoSpaceDE w:val="0"/>
        <w:autoSpaceDN w:val="0"/>
        <w:adjustRightInd w:val="0"/>
        <w:spacing w:after="0" w:line="240" w:lineRule="auto"/>
        <w:jc w:val="both"/>
        <w:rPr>
          <w:rFonts w:ascii="Verdana" w:hAnsi="Verdana" w:cs="Verdana"/>
          <w:b/>
          <w:bCs/>
          <w:sz w:val="20"/>
          <w:szCs w:val="20"/>
          <w:lang w:val="en-GB"/>
        </w:rPr>
      </w:pPr>
      <w:r w:rsidRPr="000617F4">
        <w:rPr>
          <w:rFonts w:ascii="Verdana" w:hAnsi="Verdana" w:cs="Verdana"/>
          <w:b/>
          <w:bCs/>
          <w:sz w:val="20"/>
          <w:szCs w:val="20"/>
          <w:lang w:val="en-GB"/>
        </w:rPr>
        <w:t>Key results and discussion</w:t>
      </w:r>
    </w:p>
    <w:p w14:paraId="78B9F58E" w14:textId="77777777" w:rsidR="00A154DE" w:rsidRPr="000617F4" w:rsidRDefault="00A154DE" w:rsidP="000D1D72">
      <w:pPr>
        <w:autoSpaceDE w:val="0"/>
        <w:autoSpaceDN w:val="0"/>
        <w:adjustRightInd w:val="0"/>
        <w:spacing w:after="0" w:line="240" w:lineRule="auto"/>
        <w:jc w:val="both"/>
        <w:rPr>
          <w:rFonts w:ascii="Verdana" w:hAnsi="Verdana" w:cs="Verdana"/>
          <w:b/>
          <w:bCs/>
          <w:sz w:val="20"/>
          <w:szCs w:val="20"/>
          <w:lang w:val="en-GB"/>
        </w:rPr>
      </w:pPr>
    </w:p>
    <w:p w14:paraId="6BBE610D" w14:textId="77AFD722" w:rsidR="000D1D72" w:rsidRPr="000D1D72" w:rsidRDefault="00FC3437" w:rsidP="000D1D72">
      <w:pPr>
        <w:spacing w:after="0" w:line="240" w:lineRule="auto"/>
        <w:jc w:val="both"/>
        <w:rPr>
          <w:rFonts w:ascii="Verdana" w:eastAsia="Times New Roman" w:hAnsi="Verdana" w:cs="Times New Roman"/>
          <w:sz w:val="20"/>
          <w:szCs w:val="20"/>
          <w:lang w:val="en-GB" w:eastAsia="lv-LV"/>
        </w:rPr>
      </w:pPr>
      <w:r w:rsidRPr="000617F4">
        <w:rPr>
          <w:rFonts w:ascii="Verdana" w:eastAsia="Times New Roman" w:hAnsi="Verdana" w:cs="Times New Roman"/>
          <w:sz w:val="20"/>
          <w:szCs w:val="20"/>
          <w:lang w:val="en-GB" w:eastAsia="lv-LV"/>
        </w:rPr>
        <w:t xml:space="preserve">The oats are </w:t>
      </w:r>
      <w:r w:rsidR="005C5767">
        <w:rPr>
          <w:rFonts w:ascii="Verdana" w:eastAsia="Times New Roman" w:hAnsi="Verdana" w:cs="Times New Roman"/>
          <w:sz w:val="20"/>
          <w:szCs w:val="20"/>
          <w:lang w:val="en-GB" w:eastAsia="lv-LV"/>
        </w:rPr>
        <w:t>usually</w:t>
      </w:r>
      <w:r w:rsidRPr="000617F4">
        <w:rPr>
          <w:rFonts w:ascii="Verdana" w:eastAsia="Times New Roman" w:hAnsi="Verdana" w:cs="Times New Roman"/>
          <w:sz w:val="20"/>
          <w:szCs w:val="20"/>
          <w:lang w:val="en-GB" w:eastAsia="lv-LV"/>
        </w:rPr>
        <w:t xml:space="preserve"> processed as a whole grain.</w:t>
      </w:r>
      <w:r w:rsidR="000D1D72">
        <w:rPr>
          <w:rFonts w:ascii="Verdana" w:eastAsia="Times New Roman" w:hAnsi="Verdana" w:cs="Times New Roman"/>
          <w:sz w:val="20"/>
          <w:szCs w:val="20"/>
          <w:lang w:val="en-GB" w:eastAsia="lv-LV"/>
        </w:rPr>
        <w:t xml:space="preserve"> </w:t>
      </w:r>
      <w:r w:rsidR="000D1D72" w:rsidRPr="000D1D72">
        <w:rPr>
          <w:rFonts w:ascii="Verdana" w:eastAsia="Times New Roman" w:hAnsi="Verdana" w:cs="Times New Roman"/>
          <w:sz w:val="20"/>
          <w:szCs w:val="20"/>
          <w:lang w:val="en-GB" w:eastAsia="lv-LV"/>
        </w:rPr>
        <w:t>To operate oat mill at maximum efficiency, oats are divided into different sizes to separate oats with similar weights (Decker et al. 2014). Significant differences were observed among oat breeding lines according to all investigated traits. The proportion of grain size fractions between 1.8 and 3.5 mm sieve varied from 93-97%</w:t>
      </w:r>
      <w:r w:rsidR="000B71A7">
        <w:rPr>
          <w:rFonts w:ascii="Verdana" w:eastAsia="Times New Roman" w:hAnsi="Verdana" w:cs="Times New Roman"/>
          <w:sz w:val="20"/>
          <w:szCs w:val="20"/>
          <w:lang w:val="en-GB" w:eastAsia="lv-LV"/>
        </w:rPr>
        <w:t xml:space="preserve"> (Table 1)</w:t>
      </w:r>
      <w:r w:rsidR="000D1D72" w:rsidRPr="000D1D72">
        <w:rPr>
          <w:rFonts w:ascii="Verdana" w:eastAsia="Times New Roman" w:hAnsi="Verdana" w:cs="Times New Roman"/>
          <w:sz w:val="20"/>
          <w:szCs w:val="20"/>
          <w:lang w:val="en-GB" w:eastAsia="lv-LV"/>
        </w:rPr>
        <w:t xml:space="preserve">. To ensure the quality of the total harvest and optimal outcome of grain processing fractions it is considered that 1000 grain weight </w:t>
      </w:r>
      <w:r w:rsidR="003E1CC1">
        <w:rPr>
          <w:rFonts w:ascii="Verdana" w:eastAsia="Times New Roman" w:hAnsi="Verdana" w:cs="Times New Roman"/>
          <w:sz w:val="20"/>
          <w:szCs w:val="20"/>
          <w:lang w:val="en-GB" w:eastAsia="lv-LV"/>
        </w:rPr>
        <w:t xml:space="preserve">(TGW) </w:t>
      </w:r>
      <w:r w:rsidR="000D1D72" w:rsidRPr="000D1D72">
        <w:rPr>
          <w:rFonts w:ascii="Verdana" w:eastAsia="Times New Roman" w:hAnsi="Verdana" w:cs="Times New Roman"/>
          <w:sz w:val="20"/>
          <w:szCs w:val="20"/>
          <w:lang w:val="en-GB" w:eastAsia="lv-LV"/>
        </w:rPr>
        <w:t xml:space="preserve">should be of 35-40 g.  Results showed that there were </w:t>
      </w:r>
      <w:r w:rsidR="000D1D72" w:rsidRPr="000D1D72">
        <w:rPr>
          <w:rFonts w:ascii="Verdana" w:eastAsia="Times New Roman" w:hAnsi="Verdana" w:cs="Times New Roman"/>
          <w:sz w:val="20"/>
          <w:szCs w:val="20"/>
          <w:lang w:val="en-GB" w:eastAsia="lv-LV"/>
        </w:rPr>
        <w:t>possibilities</w:t>
      </w:r>
      <w:r w:rsidR="000D1D72" w:rsidRPr="000D1D72">
        <w:rPr>
          <w:rFonts w:ascii="Verdana" w:eastAsia="Times New Roman" w:hAnsi="Verdana" w:cs="Times New Roman"/>
          <w:sz w:val="20"/>
          <w:szCs w:val="20"/>
          <w:lang w:val="en-GB" w:eastAsia="lv-LV"/>
        </w:rPr>
        <w:t xml:space="preserve"> to select oat lines that meet this criterion. All investigated oat genotypes formed test weigh</w:t>
      </w:r>
      <w:r w:rsidR="003E1CC1">
        <w:rPr>
          <w:rFonts w:ascii="Verdana" w:eastAsia="Times New Roman" w:hAnsi="Verdana" w:cs="Times New Roman"/>
          <w:sz w:val="20"/>
          <w:szCs w:val="20"/>
          <w:lang w:val="en-GB" w:eastAsia="lv-LV"/>
        </w:rPr>
        <w:t xml:space="preserve"> (TW)</w:t>
      </w:r>
      <w:r w:rsidR="000D1D72" w:rsidRPr="000D1D72">
        <w:rPr>
          <w:rFonts w:ascii="Verdana" w:eastAsia="Times New Roman" w:hAnsi="Verdana" w:cs="Times New Roman"/>
          <w:sz w:val="20"/>
          <w:szCs w:val="20"/>
          <w:lang w:val="en-GB" w:eastAsia="lv-LV"/>
        </w:rPr>
        <w:t xml:space="preserve"> higher than 480 g L-1 that is the national standard requirement for this trait in Latvia. Test weight is important for grain processing industry because of high correlation with the </w:t>
      </w:r>
      <w:proofErr w:type="spellStart"/>
      <w:r w:rsidR="000D1D72" w:rsidRPr="000D1D72">
        <w:rPr>
          <w:rFonts w:ascii="Verdana" w:eastAsia="Times New Roman" w:hAnsi="Verdana" w:cs="Times New Roman"/>
          <w:sz w:val="20"/>
          <w:szCs w:val="20"/>
          <w:lang w:val="en-GB" w:eastAsia="lv-LV"/>
        </w:rPr>
        <w:t>groat</w:t>
      </w:r>
      <w:proofErr w:type="spellEnd"/>
      <w:r w:rsidR="000D1D72" w:rsidRPr="000D1D72">
        <w:rPr>
          <w:rFonts w:ascii="Verdana" w:eastAsia="Times New Roman" w:hAnsi="Verdana" w:cs="Times New Roman"/>
          <w:sz w:val="20"/>
          <w:szCs w:val="20"/>
          <w:lang w:val="en-GB" w:eastAsia="lv-LV"/>
        </w:rPr>
        <w:t xml:space="preserve">/grain size ratio </w:t>
      </w:r>
      <w:r w:rsidR="000D1D72" w:rsidRPr="000D1D72">
        <w:rPr>
          <w:rFonts w:ascii="Verdana" w:eastAsia="Times New Roman" w:hAnsi="Verdana" w:cs="Times New Roman"/>
          <w:sz w:val="20"/>
          <w:szCs w:val="20"/>
          <w:lang w:val="en-GB" w:eastAsia="lv-LV"/>
        </w:rPr>
        <w:t xml:space="preserve">as in accordance with the results of </w:t>
      </w:r>
      <w:proofErr w:type="spellStart"/>
      <w:r w:rsidR="000D1D72" w:rsidRPr="000D1D72">
        <w:rPr>
          <w:rFonts w:ascii="Verdana" w:eastAsia="Times New Roman" w:hAnsi="Verdana" w:cs="Times New Roman"/>
          <w:sz w:val="20"/>
          <w:szCs w:val="20"/>
          <w:lang w:val="en-GB" w:eastAsia="lv-LV"/>
        </w:rPr>
        <w:t>Doehlert</w:t>
      </w:r>
      <w:proofErr w:type="spellEnd"/>
      <w:r w:rsidR="000D1D72" w:rsidRPr="000D1D72">
        <w:rPr>
          <w:rFonts w:ascii="Verdana" w:eastAsia="Times New Roman" w:hAnsi="Verdana" w:cs="Times New Roman"/>
          <w:sz w:val="20"/>
          <w:szCs w:val="20"/>
          <w:lang w:val="en-GB" w:eastAsia="lv-LV"/>
        </w:rPr>
        <w:t xml:space="preserve"> et al. in 2006.</w:t>
      </w:r>
    </w:p>
    <w:p w14:paraId="48A7A5E2" w14:textId="46C7511A" w:rsidR="000D1D72" w:rsidRDefault="000D1D72" w:rsidP="000B71A7">
      <w:pPr>
        <w:spacing w:after="0" w:line="240" w:lineRule="auto"/>
        <w:jc w:val="both"/>
        <w:rPr>
          <w:rFonts w:ascii="Verdana" w:eastAsia="Times New Roman" w:hAnsi="Verdana" w:cs="Times New Roman"/>
          <w:sz w:val="20"/>
          <w:szCs w:val="20"/>
          <w:lang w:val="en-GB" w:eastAsia="lv-LV"/>
        </w:rPr>
      </w:pPr>
      <w:r w:rsidRPr="000D1D72">
        <w:rPr>
          <w:rFonts w:ascii="Verdana" w:eastAsia="Times New Roman" w:hAnsi="Verdana" w:cs="Times New Roman"/>
          <w:sz w:val="20"/>
          <w:szCs w:val="20"/>
          <w:lang w:val="en-GB" w:eastAsia="lv-LV"/>
        </w:rPr>
        <w:t xml:space="preserve">The oat groats of mature grain is covered by a hull. The kernels enclosed by two hulls are worthless for grain industry. </w:t>
      </w:r>
      <w:r w:rsidR="003E1CC1">
        <w:rPr>
          <w:rFonts w:ascii="Verdana" w:eastAsia="Times New Roman" w:hAnsi="Verdana" w:cs="Times New Roman"/>
          <w:sz w:val="20"/>
          <w:szCs w:val="20"/>
          <w:lang w:val="en-GB" w:eastAsia="lv-LV"/>
        </w:rPr>
        <w:t>This characteristic is environmentally as well as genetically determined</w:t>
      </w:r>
      <w:r w:rsidR="001F66DD">
        <w:rPr>
          <w:rFonts w:ascii="Verdana" w:eastAsia="Times New Roman" w:hAnsi="Verdana" w:cs="Times New Roman"/>
          <w:sz w:val="20"/>
          <w:szCs w:val="20"/>
          <w:lang w:val="en-GB" w:eastAsia="lv-LV"/>
        </w:rPr>
        <w:t xml:space="preserve"> (Decker, et al. 2014). In 2016 t</w:t>
      </w:r>
      <w:r w:rsidRPr="000D1D72">
        <w:rPr>
          <w:rFonts w:ascii="Verdana" w:eastAsia="Times New Roman" w:hAnsi="Verdana" w:cs="Times New Roman"/>
          <w:sz w:val="20"/>
          <w:szCs w:val="20"/>
          <w:lang w:val="en-GB" w:eastAsia="lv-LV"/>
        </w:rPr>
        <w:t>he grains with two hulls were found in all oat samples that could be the main reason of heightened hull proportion (&gt;25%) for most genotypes.</w:t>
      </w:r>
      <w:r w:rsidR="003E1CC1">
        <w:rPr>
          <w:rFonts w:ascii="Verdana" w:eastAsia="Times New Roman" w:hAnsi="Verdana" w:cs="Times New Roman"/>
          <w:sz w:val="20"/>
          <w:szCs w:val="20"/>
          <w:lang w:val="en-GB" w:eastAsia="lv-LV"/>
        </w:rPr>
        <w:t xml:space="preserve"> </w:t>
      </w:r>
      <w:r w:rsidRPr="000D1D72">
        <w:rPr>
          <w:rFonts w:ascii="Verdana" w:eastAsia="Times New Roman" w:hAnsi="Verdana" w:cs="Times New Roman"/>
          <w:sz w:val="20"/>
          <w:szCs w:val="20"/>
          <w:lang w:val="en-GB" w:eastAsia="lv-LV"/>
        </w:rPr>
        <w:t>According to these both traits the best result was observed for the variety '</w:t>
      </w:r>
      <w:proofErr w:type="spellStart"/>
      <w:r w:rsidRPr="000D1D72">
        <w:rPr>
          <w:rFonts w:ascii="Verdana" w:eastAsia="Times New Roman" w:hAnsi="Verdana" w:cs="Times New Roman"/>
          <w:sz w:val="20"/>
          <w:szCs w:val="20"/>
          <w:lang w:val="en-GB" w:eastAsia="lv-LV"/>
        </w:rPr>
        <w:t>Peppi</w:t>
      </w:r>
      <w:proofErr w:type="spellEnd"/>
      <w:r w:rsidRPr="000D1D72">
        <w:rPr>
          <w:rFonts w:ascii="Verdana" w:eastAsia="Times New Roman" w:hAnsi="Verdana" w:cs="Times New Roman"/>
          <w:sz w:val="20"/>
          <w:szCs w:val="20"/>
          <w:lang w:val="en-GB" w:eastAsia="lv-LV"/>
        </w:rPr>
        <w:t xml:space="preserve">' that showed also the highest </w:t>
      </w:r>
      <w:proofErr w:type="spellStart"/>
      <w:r w:rsidRPr="000D1D72">
        <w:rPr>
          <w:rFonts w:ascii="Verdana" w:eastAsia="Times New Roman" w:hAnsi="Verdana" w:cs="Times New Roman"/>
          <w:sz w:val="20"/>
          <w:szCs w:val="20"/>
          <w:lang w:val="en-GB" w:eastAsia="lv-LV"/>
        </w:rPr>
        <w:t>dehulling</w:t>
      </w:r>
      <w:proofErr w:type="spellEnd"/>
      <w:r w:rsidRPr="000D1D72">
        <w:rPr>
          <w:rFonts w:ascii="Verdana" w:eastAsia="Times New Roman" w:hAnsi="Verdana" w:cs="Times New Roman"/>
          <w:sz w:val="20"/>
          <w:szCs w:val="20"/>
          <w:lang w:val="en-GB" w:eastAsia="lv-LV"/>
        </w:rPr>
        <w:t xml:space="preserve"> efficiency (88.3%). According to results under organic management conditions the best oat genotype is '32553' showing good grain quality characteristics required for food industry: test weight 530 g L-1, </w:t>
      </w:r>
      <w:proofErr w:type="spellStart"/>
      <w:r w:rsidRPr="000D1D72">
        <w:rPr>
          <w:rFonts w:ascii="Verdana" w:eastAsia="Times New Roman" w:hAnsi="Verdana" w:cs="Times New Roman"/>
          <w:sz w:val="20"/>
          <w:szCs w:val="20"/>
          <w:lang w:val="en-GB" w:eastAsia="lv-LV"/>
        </w:rPr>
        <w:t>d</w:t>
      </w:r>
      <w:r w:rsidR="000B71A7">
        <w:rPr>
          <w:rFonts w:ascii="Verdana" w:eastAsia="Times New Roman" w:hAnsi="Verdana" w:cs="Times New Roman"/>
          <w:sz w:val="20"/>
          <w:szCs w:val="20"/>
          <w:lang w:val="en-GB" w:eastAsia="lv-LV"/>
        </w:rPr>
        <w:t>ehu</w:t>
      </w:r>
      <w:r w:rsidRPr="000D1D72">
        <w:rPr>
          <w:rFonts w:ascii="Verdana" w:eastAsia="Times New Roman" w:hAnsi="Verdana" w:cs="Times New Roman"/>
          <w:sz w:val="20"/>
          <w:szCs w:val="20"/>
          <w:lang w:val="en-GB" w:eastAsia="lv-LV"/>
        </w:rPr>
        <w:t>lling</w:t>
      </w:r>
      <w:proofErr w:type="spellEnd"/>
      <w:r w:rsidRPr="000D1D72">
        <w:rPr>
          <w:rFonts w:ascii="Verdana" w:eastAsia="Times New Roman" w:hAnsi="Verdana" w:cs="Times New Roman"/>
          <w:sz w:val="20"/>
          <w:szCs w:val="20"/>
          <w:lang w:val="en-GB" w:eastAsia="lv-LV"/>
        </w:rPr>
        <w:t xml:space="preserve"> efficiency – 79.7%, </w:t>
      </w:r>
      <w:proofErr w:type="spellStart"/>
      <w:r w:rsidR="003E1CC1">
        <w:rPr>
          <w:rFonts w:ascii="Verdana" w:eastAsia="Times New Roman" w:hAnsi="Verdana" w:cs="Times New Roman"/>
          <w:sz w:val="20"/>
          <w:szCs w:val="20"/>
          <w:lang w:val="en-GB" w:eastAsia="lv-LV"/>
        </w:rPr>
        <w:t>groat</w:t>
      </w:r>
      <w:proofErr w:type="spellEnd"/>
      <w:r w:rsidRPr="000D1D72">
        <w:rPr>
          <w:rFonts w:ascii="Verdana" w:eastAsia="Times New Roman" w:hAnsi="Verdana" w:cs="Times New Roman"/>
          <w:sz w:val="20"/>
          <w:szCs w:val="20"/>
          <w:lang w:val="en-GB" w:eastAsia="lv-LV"/>
        </w:rPr>
        <w:t xml:space="preserve"> yield 92.5%.</w:t>
      </w:r>
    </w:p>
    <w:p w14:paraId="3124B52E" w14:textId="77777777" w:rsidR="003E1CC1" w:rsidRDefault="003E1CC1" w:rsidP="000B71A7">
      <w:pPr>
        <w:autoSpaceDE w:val="0"/>
        <w:autoSpaceDN w:val="0"/>
        <w:adjustRightInd w:val="0"/>
        <w:spacing w:after="0" w:line="240" w:lineRule="auto"/>
        <w:jc w:val="both"/>
        <w:rPr>
          <w:rFonts w:ascii="Verdana" w:hAnsi="Verdana" w:cs="Verdana"/>
          <w:b/>
          <w:bCs/>
          <w:sz w:val="20"/>
          <w:szCs w:val="20"/>
          <w:lang w:val="en-GB"/>
        </w:rPr>
      </w:pPr>
      <w:bookmarkStart w:id="0" w:name="_GoBack"/>
      <w:bookmarkEnd w:id="0"/>
    </w:p>
    <w:p w14:paraId="31F0A903" w14:textId="77777777" w:rsidR="00273A95" w:rsidRDefault="00273A95" w:rsidP="000B71A7">
      <w:pPr>
        <w:autoSpaceDE w:val="0"/>
        <w:autoSpaceDN w:val="0"/>
        <w:adjustRightInd w:val="0"/>
        <w:spacing w:after="0" w:line="240" w:lineRule="auto"/>
        <w:jc w:val="both"/>
        <w:rPr>
          <w:rFonts w:ascii="Verdana" w:hAnsi="Verdana" w:cs="Verdana"/>
          <w:b/>
          <w:bCs/>
          <w:sz w:val="20"/>
          <w:szCs w:val="20"/>
          <w:lang w:val="en-GB"/>
        </w:rPr>
      </w:pPr>
      <w:r w:rsidRPr="000617F4">
        <w:rPr>
          <w:rFonts w:ascii="Verdana" w:hAnsi="Verdana" w:cs="Verdana"/>
          <w:b/>
          <w:bCs/>
          <w:sz w:val="20"/>
          <w:szCs w:val="20"/>
          <w:lang w:val="en-GB"/>
        </w:rPr>
        <w:lastRenderedPageBreak/>
        <w:t>How work was carried out?</w:t>
      </w:r>
    </w:p>
    <w:p w14:paraId="7890B0BA" w14:textId="77777777" w:rsidR="00A154DE" w:rsidRPr="000617F4" w:rsidRDefault="00A154DE" w:rsidP="000B71A7">
      <w:pPr>
        <w:autoSpaceDE w:val="0"/>
        <w:autoSpaceDN w:val="0"/>
        <w:adjustRightInd w:val="0"/>
        <w:spacing w:after="0" w:line="240" w:lineRule="auto"/>
        <w:jc w:val="both"/>
        <w:rPr>
          <w:rFonts w:ascii="Verdana" w:hAnsi="Verdana" w:cs="Verdana"/>
          <w:b/>
          <w:bCs/>
          <w:sz w:val="20"/>
          <w:szCs w:val="20"/>
          <w:lang w:val="en-GB"/>
        </w:rPr>
      </w:pPr>
    </w:p>
    <w:p w14:paraId="61D8CB33" w14:textId="36C23622" w:rsidR="00273A95" w:rsidRPr="000617F4" w:rsidRDefault="00273A95" w:rsidP="000B71A7">
      <w:pPr>
        <w:jc w:val="both"/>
        <w:rPr>
          <w:rFonts w:ascii="Arial" w:eastAsia="Times New Roman" w:hAnsi="Arial" w:cs="Arial"/>
          <w:sz w:val="25"/>
          <w:szCs w:val="25"/>
          <w:lang w:val="en-GB" w:eastAsia="lv-LV"/>
        </w:rPr>
      </w:pPr>
      <w:r w:rsidRPr="000617F4">
        <w:rPr>
          <w:rFonts w:ascii="Verdana" w:hAnsi="Verdana"/>
          <w:sz w:val="20"/>
          <w:szCs w:val="20"/>
          <w:lang w:val="en-GB"/>
        </w:rPr>
        <w:t xml:space="preserve">Six oat genotypes from Latvian oat breeding program with potential adaptability to organic farming were tested </w:t>
      </w:r>
      <w:r w:rsidRPr="000617F4">
        <w:rPr>
          <w:rFonts w:ascii="Verdana" w:hAnsi="Verdana"/>
          <w:sz w:val="20"/>
          <w:szCs w:val="20"/>
          <w:lang w:val="en-GB" w:eastAsia="lv-LV"/>
        </w:rPr>
        <w:t xml:space="preserve">at the </w:t>
      </w:r>
      <w:r w:rsidRPr="000617F4">
        <w:rPr>
          <w:rFonts w:ascii="Verdana" w:hAnsi="Verdana"/>
          <w:sz w:val="20"/>
          <w:szCs w:val="20"/>
          <w:lang w:val="en-GB"/>
        </w:rPr>
        <w:t>AREI Stende Research Centre in 2016</w:t>
      </w:r>
      <w:r w:rsidR="00A11F83">
        <w:rPr>
          <w:rFonts w:ascii="Verdana" w:hAnsi="Verdana"/>
          <w:sz w:val="20"/>
          <w:szCs w:val="20"/>
          <w:lang w:val="en-GB"/>
        </w:rPr>
        <w:t>: 34482 (</w:t>
      </w:r>
      <w:proofErr w:type="spellStart"/>
      <w:r w:rsidR="00A11F83">
        <w:rPr>
          <w:rFonts w:ascii="Verdana" w:hAnsi="Verdana"/>
          <w:sz w:val="20"/>
          <w:szCs w:val="20"/>
          <w:lang w:val="en-GB"/>
        </w:rPr>
        <w:t>Dakot</w:t>
      </w:r>
      <w:proofErr w:type="spellEnd"/>
      <w:r w:rsidR="00A11F83">
        <w:rPr>
          <w:rFonts w:ascii="Verdana" w:hAnsi="Verdana"/>
          <w:sz w:val="20"/>
          <w:szCs w:val="20"/>
          <w:lang w:val="en-GB"/>
        </w:rPr>
        <w:t>/Ivory), 34495 (</w:t>
      </w:r>
      <w:proofErr w:type="spellStart"/>
      <w:r w:rsidR="00A11F83">
        <w:rPr>
          <w:rFonts w:ascii="Verdana" w:hAnsi="Verdana"/>
          <w:sz w:val="20"/>
          <w:szCs w:val="20"/>
          <w:lang w:val="en-GB"/>
        </w:rPr>
        <w:t>Kirovec</w:t>
      </w:r>
      <w:proofErr w:type="spellEnd"/>
      <w:r w:rsidR="00A11F83">
        <w:rPr>
          <w:rFonts w:ascii="Verdana" w:hAnsi="Verdana"/>
          <w:sz w:val="20"/>
          <w:szCs w:val="20"/>
          <w:lang w:val="en-GB"/>
        </w:rPr>
        <w:t>/Ivory), 34513 (STH-110/</w:t>
      </w:r>
      <w:proofErr w:type="spellStart"/>
      <w:r w:rsidR="00A11F83">
        <w:rPr>
          <w:rFonts w:ascii="Verdana" w:hAnsi="Verdana"/>
          <w:sz w:val="20"/>
          <w:szCs w:val="20"/>
          <w:lang w:val="en-GB"/>
        </w:rPr>
        <w:t>Katri</w:t>
      </w:r>
      <w:proofErr w:type="spellEnd"/>
      <w:r w:rsidR="00A11F83">
        <w:rPr>
          <w:rFonts w:ascii="Verdana" w:hAnsi="Verdana"/>
          <w:sz w:val="20"/>
          <w:szCs w:val="20"/>
          <w:lang w:val="en-GB"/>
        </w:rPr>
        <w:t>//Abel), 34525 (PI 53118/</w:t>
      </w:r>
      <w:proofErr w:type="spellStart"/>
      <w:r w:rsidR="00A11F83">
        <w:rPr>
          <w:rFonts w:ascii="Verdana" w:hAnsi="Verdana"/>
          <w:sz w:val="20"/>
          <w:szCs w:val="20"/>
          <w:lang w:val="en-GB"/>
        </w:rPr>
        <w:t>Stmara</w:t>
      </w:r>
      <w:proofErr w:type="spellEnd"/>
      <w:r w:rsidR="00A11F83">
        <w:rPr>
          <w:rFonts w:ascii="Verdana" w:hAnsi="Verdana"/>
          <w:sz w:val="20"/>
          <w:szCs w:val="20"/>
          <w:lang w:val="en-GB"/>
        </w:rPr>
        <w:t>//Belinda/3Polonez), 34525 (PI53173/</w:t>
      </w:r>
      <w:proofErr w:type="spellStart"/>
      <w:r w:rsidR="00A11F83">
        <w:rPr>
          <w:rFonts w:ascii="Verdana" w:hAnsi="Verdana"/>
          <w:sz w:val="20"/>
          <w:szCs w:val="20"/>
          <w:lang w:val="en-GB"/>
        </w:rPr>
        <w:t>Skakun</w:t>
      </w:r>
      <w:proofErr w:type="spellEnd"/>
      <w:r w:rsidR="00A11F83">
        <w:rPr>
          <w:rFonts w:ascii="Verdana" w:hAnsi="Verdana"/>
          <w:sz w:val="20"/>
          <w:szCs w:val="20"/>
          <w:lang w:val="en-GB"/>
        </w:rPr>
        <w:t>//Hecht/3Ivory), 32553 (</w:t>
      </w:r>
      <w:proofErr w:type="spellStart"/>
      <w:r w:rsidR="00A11F83">
        <w:rPr>
          <w:rFonts w:ascii="Verdana" w:hAnsi="Verdana"/>
          <w:sz w:val="20"/>
          <w:szCs w:val="20"/>
          <w:lang w:val="en-GB"/>
        </w:rPr>
        <w:t>Tomba</w:t>
      </w:r>
      <w:proofErr w:type="spellEnd"/>
      <w:r w:rsidR="00A11F83">
        <w:rPr>
          <w:rFonts w:ascii="Verdana" w:hAnsi="Verdana"/>
          <w:sz w:val="20"/>
          <w:szCs w:val="20"/>
          <w:lang w:val="en-GB"/>
        </w:rPr>
        <w:t>/</w:t>
      </w:r>
      <w:proofErr w:type="spellStart"/>
      <w:r w:rsidR="00A11F83">
        <w:rPr>
          <w:rFonts w:ascii="Verdana" w:hAnsi="Verdana"/>
          <w:sz w:val="20"/>
          <w:szCs w:val="20"/>
          <w:lang w:val="en-GB"/>
        </w:rPr>
        <w:t>Fuch</w:t>
      </w:r>
      <w:proofErr w:type="spellEnd"/>
      <w:r w:rsidR="00A11F83">
        <w:rPr>
          <w:rFonts w:ascii="Verdana" w:hAnsi="Verdana"/>
          <w:sz w:val="20"/>
          <w:szCs w:val="20"/>
          <w:lang w:val="en-GB"/>
        </w:rPr>
        <w:t>).</w:t>
      </w:r>
      <w:r w:rsidRPr="000617F4">
        <w:rPr>
          <w:rFonts w:ascii="Verdana" w:hAnsi="Verdana"/>
          <w:sz w:val="20"/>
          <w:szCs w:val="20"/>
          <w:lang w:val="en-GB"/>
        </w:rPr>
        <w:t xml:space="preserve"> Latvian o</w:t>
      </w:r>
      <w:r w:rsidR="000617F4" w:rsidRPr="000617F4">
        <w:rPr>
          <w:rFonts w:ascii="Verdana" w:hAnsi="Verdana"/>
          <w:sz w:val="20"/>
          <w:szCs w:val="20"/>
          <w:lang w:val="en-GB"/>
        </w:rPr>
        <w:t>at variety</w:t>
      </w:r>
      <w:r w:rsidRPr="000617F4">
        <w:rPr>
          <w:rFonts w:ascii="Verdana" w:hAnsi="Verdana"/>
          <w:sz w:val="20"/>
          <w:szCs w:val="20"/>
          <w:lang w:val="en-GB"/>
        </w:rPr>
        <w:t xml:space="preserve"> ‘</w:t>
      </w:r>
      <w:proofErr w:type="spellStart"/>
      <w:r w:rsidRPr="000617F4">
        <w:rPr>
          <w:rFonts w:ascii="Verdana" w:hAnsi="Verdana"/>
          <w:sz w:val="20"/>
          <w:szCs w:val="20"/>
          <w:lang w:val="en-GB"/>
        </w:rPr>
        <w:t>Laima</w:t>
      </w:r>
      <w:proofErr w:type="spellEnd"/>
      <w:r w:rsidRPr="000617F4">
        <w:rPr>
          <w:rFonts w:ascii="Verdana" w:hAnsi="Verdana"/>
          <w:sz w:val="20"/>
          <w:szCs w:val="20"/>
          <w:lang w:val="en-GB"/>
        </w:rPr>
        <w:t>’ (</w:t>
      </w:r>
      <w:r w:rsidR="000617F4" w:rsidRPr="000617F4">
        <w:rPr>
          <w:rFonts w:ascii="Verdana" w:eastAsia="Times New Roman" w:hAnsi="Verdana"/>
          <w:bCs/>
          <w:sz w:val="20"/>
          <w:szCs w:val="20"/>
          <w:lang w:val="en-GB" w:eastAsia="lv-LV"/>
        </w:rPr>
        <w:t>occupies</w:t>
      </w:r>
      <w:r w:rsidRPr="000617F4">
        <w:rPr>
          <w:rFonts w:ascii="Verdana" w:eastAsia="Times New Roman" w:hAnsi="Verdana"/>
          <w:bCs/>
          <w:sz w:val="20"/>
          <w:szCs w:val="20"/>
          <w:lang w:val="en-GB" w:eastAsia="lv-LV"/>
        </w:rPr>
        <w:t xml:space="preserve"> large areas in Latvia) and Finish oat variety ‘Peppy</w:t>
      </w:r>
      <w:r w:rsidR="000617F4" w:rsidRPr="000617F4">
        <w:rPr>
          <w:rFonts w:ascii="Verdana" w:eastAsia="Times New Roman" w:hAnsi="Verdana"/>
          <w:bCs/>
          <w:sz w:val="20"/>
          <w:szCs w:val="20"/>
          <w:lang w:val="en-GB" w:eastAsia="lv-LV"/>
        </w:rPr>
        <w:t xml:space="preserve">’ were used as </w:t>
      </w:r>
      <w:r w:rsidRPr="000617F4">
        <w:rPr>
          <w:rFonts w:ascii="Verdana" w:eastAsia="Times New Roman" w:hAnsi="Verdana"/>
          <w:bCs/>
          <w:sz w:val="20"/>
          <w:szCs w:val="20"/>
          <w:lang w:val="en-GB" w:eastAsia="lv-LV"/>
        </w:rPr>
        <w:t>standards.</w:t>
      </w:r>
      <w:r w:rsidRPr="000617F4">
        <w:rPr>
          <w:rFonts w:ascii="Times New Roman" w:eastAsia="Times New Roman" w:hAnsi="Times New Roman"/>
          <w:bCs/>
          <w:sz w:val="24"/>
          <w:szCs w:val="24"/>
          <w:lang w:val="en-GB" w:eastAsia="lv-LV"/>
        </w:rPr>
        <w:t xml:space="preserve"> </w:t>
      </w:r>
      <w:r w:rsidRPr="000617F4">
        <w:rPr>
          <w:rFonts w:ascii="Verdana" w:eastAsia="Times New Roman" w:hAnsi="Verdana"/>
          <w:sz w:val="20"/>
          <w:szCs w:val="20"/>
          <w:lang w:val="en-GB" w:eastAsia="lv-LV"/>
        </w:rPr>
        <w:t>Trials were established</w:t>
      </w:r>
      <w:r w:rsidRPr="000617F4">
        <w:rPr>
          <w:rFonts w:ascii="Verdana" w:hAnsi="Verdana"/>
          <w:sz w:val="20"/>
          <w:szCs w:val="20"/>
          <w:lang w:val="en-GB"/>
        </w:rPr>
        <w:t xml:space="preserve"> in the fields certified as organic. </w:t>
      </w:r>
      <w:r w:rsidRPr="000617F4">
        <w:rPr>
          <w:rFonts w:ascii="Verdana" w:eastAsia="Times New Roman" w:hAnsi="Verdana" w:cs="Times New Roman"/>
          <w:sz w:val="20"/>
          <w:szCs w:val="20"/>
          <w:lang w:val="en-GB" w:eastAsia="lv-LV"/>
        </w:rPr>
        <w:t xml:space="preserve">Oat harvest was cleaned on sieve 1.8x2.0 and subjected for grading. </w:t>
      </w:r>
      <w:r w:rsidRPr="000617F4">
        <w:rPr>
          <w:rFonts w:ascii="Verdana" w:hAnsi="Verdana"/>
          <w:sz w:val="20"/>
          <w:szCs w:val="20"/>
          <w:lang w:val="en-GB"/>
        </w:rPr>
        <w:t>Grain physical traits 1000 kernel weight/T</w:t>
      </w:r>
      <w:r w:rsidR="000617F4" w:rsidRPr="000617F4">
        <w:rPr>
          <w:rFonts w:ascii="Verdana" w:hAnsi="Verdana"/>
          <w:sz w:val="20"/>
          <w:szCs w:val="20"/>
          <w:lang w:val="en-GB"/>
        </w:rPr>
        <w:t>G</w:t>
      </w:r>
      <w:r w:rsidRPr="000617F4">
        <w:rPr>
          <w:rFonts w:ascii="Verdana" w:hAnsi="Verdana"/>
          <w:sz w:val="20"/>
          <w:szCs w:val="20"/>
          <w:lang w:val="en-GB"/>
        </w:rPr>
        <w:t>W (g) was determined by ISTA method, test weight/TW (g L</w:t>
      </w:r>
      <w:r w:rsidRPr="000617F4">
        <w:rPr>
          <w:rFonts w:ascii="Verdana" w:hAnsi="Verdana"/>
          <w:sz w:val="20"/>
          <w:szCs w:val="20"/>
          <w:vertAlign w:val="superscript"/>
          <w:lang w:val="en-GB"/>
        </w:rPr>
        <w:t>-1</w:t>
      </w:r>
      <w:r w:rsidRPr="000617F4">
        <w:rPr>
          <w:rFonts w:ascii="Verdana" w:hAnsi="Verdana"/>
          <w:sz w:val="20"/>
          <w:szCs w:val="20"/>
          <w:lang w:val="en-GB"/>
        </w:rPr>
        <w:t xml:space="preserve">) by automatic grain </w:t>
      </w:r>
      <w:proofErr w:type="spellStart"/>
      <w:r w:rsidRPr="000617F4">
        <w:rPr>
          <w:rFonts w:ascii="Verdana" w:hAnsi="Verdana"/>
          <w:sz w:val="20"/>
          <w:szCs w:val="20"/>
          <w:lang w:val="en-GB"/>
        </w:rPr>
        <w:t>analyzer</w:t>
      </w:r>
      <w:proofErr w:type="spellEnd"/>
      <w:r w:rsidRPr="000617F4">
        <w:rPr>
          <w:rFonts w:ascii="Verdana" w:hAnsi="Verdana"/>
          <w:sz w:val="20"/>
          <w:szCs w:val="20"/>
          <w:lang w:val="en-GB"/>
        </w:rPr>
        <w:t xml:space="preserve"> </w:t>
      </w:r>
      <w:proofErr w:type="spellStart"/>
      <w:r w:rsidRPr="000617F4">
        <w:rPr>
          <w:rFonts w:ascii="Verdana" w:hAnsi="Verdana"/>
          <w:sz w:val="20"/>
          <w:szCs w:val="20"/>
          <w:lang w:val="en-GB"/>
        </w:rPr>
        <w:t>Infratec</w:t>
      </w:r>
      <w:proofErr w:type="spellEnd"/>
      <w:r w:rsidRPr="000617F4">
        <w:rPr>
          <w:rFonts w:ascii="Verdana" w:hAnsi="Verdana"/>
          <w:sz w:val="20"/>
          <w:szCs w:val="20"/>
          <w:lang w:val="en-GB"/>
        </w:rPr>
        <w:t xml:space="preserve"> Analysis 1241. </w:t>
      </w:r>
      <w:proofErr w:type="spellStart"/>
      <w:r w:rsidRPr="000617F4">
        <w:rPr>
          <w:rStyle w:val="BezatstarpmRakstz"/>
          <w:rFonts w:ascii="Verdana" w:hAnsi="Verdana"/>
          <w:sz w:val="20"/>
          <w:szCs w:val="20"/>
          <w:lang w:val="en-GB"/>
        </w:rPr>
        <w:t>Dehulling</w:t>
      </w:r>
      <w:proofErr w:type="spellEnd"/>
      <w:r w:rsidRPr="000617F4">
        <w:rPr>
          <w:rStyle w:val="BezatstarpmRakstz"/>
          <w:rFonts w:ascii="Verdana" w:hAnsi="Verdana"/>
          <w:sz w:val="20"/>
          <w:szCs w:val="20"/>
          <w:lang w:val="en-GB"/>
        </w:rPr>
        <w:t xml:space="preserve"> efficiency (%) was determined mechanically by small-scale grain </w:t>
      </w:r>
      <w:proofErr w:type="spellStart"/>
      <w:r w:rsidRPr="000617F4">
        <w:rPr>
          <w:rStyle w:val="BezatstarpmRakstz"/>
          <w:rFonts w:ascii="Verdana" w:hAnsi="Verdana"/>
          <w:sz w:val="20"/>
          <w:szCs w:val="20"/>
          <w:lang w:val="en-GB"/>
        </w:rPr>
        <w:t>dehuller</w:t>
      </w:r>
      <w:proofErr w:type="spellEnd"/>
      <w:r w:rsidRPr="000617F4">
        <w:rPr>
          <w:rStyle w:val="BezatstarpmRakstz"/>
          <w:rFonts w:ascii="Verdana" w:hAnsi="Verdana"/>
          <w:sz w:val="20"/>
          <w:szCs w:val="20"/>
          <w:lang w:val="en-GB"/>
        </w:rPr>
        <w:t xml:space="preserve"> (</w:t>
      </w:r>
      <w:proofErr w:type="spellStart"/>
      <w:r w:rsidRPr="000617F4">
        <w:rPr>
          <w:rStyle w:val="BezatstarpmRakstz"/>
          <w:rFonts w:ascii="Verdana" w:hAnsi="Verdana"/>
          <w:sz w:val="20"/>
          <w:szCs w:val="20"/>
          <w:lang w:val="en-GB"/>
        </w:rPr>
        <w:t>Heger</w:t>
      </w:r>
      <w:proofErr w:type="spellEnd"/>
      <w:r w:rsidRPr="000617F4">
        <w:rPr>
          <w:rStyle w:val="BezatstarpmRakstz"/>
          <w:rFonts w:ascii="Verdana" w:hAnsi="Verdana"/>
          <w:sz w:val="20"/>
          <w:szCs w:val="20"/>
          <w:lang w:val="en-GB"/>
        </w:rPr>
        <w:t xml:space="preserve">, Germany) </w:t>
      </w:r>
      <w:r w:rsidRPr="000617F4">
        <w:rPr>
          <w:rStyle w:val="BezatstarpmRakstz"/>
          <w:rFonts w:ascii="Verdana" w:hAnsi="Verdana"/>
          <w:sz w:val="20"/>
          <w:szCs w:val="20"/>
          <w:lang w:val="en-GB" w:eastAsia="lv-LV"/>
        </w:rPr>
        <w:t xml:space="preserve">calculated as the ratio between the weight of </w:t>
      </w:r>
      <w:proofErr w:type="spellStart"/>
      <w:r w:rsidRPr="000617F4">
        <w:rPr>
          <w:rStyle w:val="BezatstarpmRakstz"/>
          <w:rFonts w:ascii="Verdana" w:hAnsi="Verdana"/>
          <w:sz w:val="20"/>
          <w:szCs w:val="20"/>
          <w:lang w:val="en-GB" w:eastAsia="lv-LV"/>
        </w:rPr>
        <w:t>dehulled</w:t>
      </w:r>
      <w:proofErr w:type="spellEnd"/>
      <w:r w:rsidRPr="000617F4">
        <w:rPr>
          <w:rStyle w:val="BezatstarpmRakstz"/>
          <w:rFonts w:ascii="Verdana" w:hAnsi="Verdana"/>
          <w:sz w:val="20"/>
          <w:szCs w:val="20"/>
          <w:lang w:val="en-GB" w:eastAsia="lv-LV"/>
        </w:rPr>
        <w:t xml:space="preserve"> kernels (both whole</w:t>
      </w:r>
      <w:r w:rsidRPr="000617F4">
        <w:rPr>
          <w:rStyle w:val="BezatstarpmRakstz"/>
          <w:rFonts w:ascii="Verdana" w:hAnsi="Verdana"/>
          <w:sz w:val="20"/>
          <w:szCs w:val="20"/>
          <w:lang w:val="en-GB"/>
        </w:rPr>
        <w:t xml:space="preserve"> and damaged</w:t>
      </w:r>
      <w:r w:rsidRPr="000617F4">
        <w:rPr>
          <w:rStyle w:val="BezatstarpmRakstz"/>
          <w:rFonts w:ascii="Verdana" w:hAnsi="Verdana"/>
          <w:sz w:val="20"/>
          <w:szCs w:val="20"/>
          <w:lang w:val="en-GB" w:eastAsia="lv-LV"/>
        </w:rPr>
        <w:t xml:space="preserve">) and initial weight of </w:t>
      </w:r>
      <w:r w:rsidR="000617F4" w:rsidRPr="000617F4">
        <w:rPr>
          <w:rStyle w:val="BezatstarpmRakstz"/>
          <w:rFonts w:ascii="Verdana" w:hAnsi="Verdana"/>
          <w:sz w:val="20"/>
          <w:szCs w:val="20"/>
          <w:lang w:val="en-GB" w:eastAsia="lv-LV"/>
        </w:rPr>
        <w:t xml:space="preserve">the </w:t>
      </w:r>
      <w:r w:rsidRPr="000617F4">
        <w:rPr>
          <w:rStyle w:val="BezatstarpmRakstz"/>
          <w:rFonts w:ascii="Verdana" w:hAnsi="Verdana"/>
          <w:sz w:val="20"/>
          <w:szCs w:val="20"/>
          <w:lang w:val="en-GB" w:eastAsia="lv-LV"/>
        </w:rPr>
        <w:t>sample (25 g).</w:t>
      </w:r>
      <w:r w:rsidR="000617F4" w:rsidRPr="000617F4">
        <w:rPr>
          <w:rFonts w:ascii="Verdana" w:eastAsia="Times New Roman" w:hAnsi="Verdana" w:cs="Arial"/>
          <w:sz w:val="20"/>
          <w:szCs w:val="20"/>
          <w:lang w:val="en-GB" w:eastAsia="lv-LV"/>
        </w:rPr>
        <w:t xml:space="preserve"> (</w:t>
      </w:r>
      <w:r w:rsidRPr="000617F4">
        <w:rPr>
          <w:rFonts w:ascii="Verdana" w:eastAsia="Times New Roman" w:hAnsi="Verdana" w:cs="Arial"/>
          <w:sz w:val="20"/>
          <w:szCs w:val="20"/>
          <w:lang w:val="en-GB" w:eastAsia="lv-LV"/>
        </w:rPr>
        <w:t xml:space="preserve">Grain moisture was </w:t>
      </w:r>
      <w:r w:rsidR="000617F4" w:rsidRPr="000617F4">
        <w:rPr>
          <w:rFonts w:ascii="Verdana" w:eastAsia="Times New Roman" w:hAnsi="Verdana" w:cs="Arial"/>
          <w:sz w:val="20"/>
          <w:szCs w:val="20"/>
          <w:lang w:val="en-GB" w:eastAsia="lv-LV"/>
        </w:rPr>
        <w:t>10 – 11</w:t>
      </w:r>
      <w:r w:rsidRPr="000617F4">
        <w:rPr>
          <w:rFonts w:ascii="Verdana" w:eastAsia="Times New Roman" w:hAnsi="Verdana" w:cs="Arial"/>
          <w:sz w:val="20"/>
          <w:szCs w:val="20"/>
          <w:lang w:val="en-GB" w:eastAsia="lv-LV"/>
        </w:rPr>
        <w:t xml:space="preserve"> % before hulling</w:t>
      </w:r>
      <w:r w:rsidR="000617F4" w:rsidRPr="000617F4">
        <w:rPr>
          <w:rFonts w:ascii="Verdana" w:eastAsia="Times New Roman" w:hAnsi="Verdana" w:cs="Arial"/>
          <w:sz w:val="20"/>
          <w:szCs w:val="20"/>
          <w:lang w:val="en-GB" w:eastAsia="lv-LV"/>
        </w:rPr>
        <w:t>)</w:t>
      </w:r>
      <w:r w:rsidRPr="000617F4">
        <w:rPr>
          <w:rFonts w:ascii="Verdana" w:eastAsia="Times New Roman" w:hAnsi="Verdana" w:cs="Arial"/>
          <w:sz w:val="20"/>
          <w:szCs w:val="20"/>
          <w:lang w:val="en-GB" w:eastAsia="lv-LV"/>
        </w:rPr>
        <w:t xml:space="preserve">. </w:t>
      </w:r>
      <w:proofErr w:type="spellStart"/>
      <w:r w:rsidRPr="00BA2E8F">
        <w:rPr>
          <w:rFonts w:ascii="Verdana" w:eastAsia="Times New Roman" w:hAnsi="Verdana" w:cs="Arial"/>
          <w:sz w:val="20"/>
          <w:szCs w:val="20"/>
          <w:lang w:val="en-GB" w:eastAsia="lv-LV"/>
        </w:rPr>
        <w:t>G</w:t>
      </w:r>
      <w:r w:rsidRPr="00BA2E8F">
        <w:rPr>
          <w:rFonts w:ascii="Verdana" w:hAnsi="Verdana"/>
          <w:sz w:val="20"/>
          <w:szCs w:val="20"/>
          <w:lang w:val="en-GB"/>
        </w:rPr>
        <w:t>roat</w:t>
      </w:r>
      <w:proofErr w:type="spellEnd"/>
      <w:r w:rsidRPr="00BA2E8F">
        <w:rPr>
          <w:rFonts w:ascii="Verdana" w:hAnsi="Verdana"/>
          <w:sz w:val="20"/>
          <w:szCs w:val="20"/>
          <w:lang w:val="en-GB"/>
        </w:rPr>
        <w:t xml:space="preserve"> yield</w:t>
      </w:r>
      <w:r w:rsidRPr="000B71A7">
        <w:rPr>
          <w:rFonts w:ascii="Verdana" w:hAnsi="Verdana"/>
          <w:sz w:val="20"/>
          <w:szCs w:val="20"/>
          <w:lang w:val="en-GB"/>
        </w:rPr>
        <w:t>, the proportion of damaged (</w:t>
      </w:r>
      <w:r w:rsidR="000617F4" w:rsidRPr="000B71A7">
        <w:rPr>
          <w:rFonts w:ascii="Verdana" w:hAnsi="Verdana"/>
          <w:sz w:val="20"/>
          <w:szCs w:val="20"/>
          <w:lang w:val="en-GB"/>
        </w:rPr>
        <w:t xml:space="preserve">dark coloured </w:t>
      </w:r>
      <w:r w:rsidRPr="000B71A7">
        <w:rPr>
          <w:rFonts w:ascii="Verdana" w:hAnsi="Verdana"/>
          <w:sz w:val="20"/>
          <w:szCs w:val="20"/>
          <w:lang w:val="en-GB"/>
        </w:rPr>
        <w:t>and broken) groats</w:t>
      </w:r>
      <w:r w:rsidRPr="000B71A7">
        <w:rPr>
          <w:rFonts w:ascii="Verdana" w:hAnsi="Verdana"/>
          <w:strike/>
          <w:sz w:val="20"/>
          <w:szCs w:val="20"/>
          <w:lang w:val="en-GB"/>
        </w:rPr>
        <w:t xml:space="preserve"> </w:t>
      </w:r>
      <w:r w:rsidRPr="00BA2E8F">
        <w:rPr>
          <w:rFonts w:ascii="Verdana" w:hAnsi="Verdana"/>
          <w:sz w:val="20"/>
          <w:szCs w:val="20"/>
          <w:lang w:val="en-GB"/>
        </w:rPr>
        <w:t xml:space="preserve">was determined as a percentage by weight of </w:t>
      </w:r>
      <w:proofErr w:type="spellStart"/>
      <w:r w:rsidRPr="00BA2E8F">
        <w:rPr>
          <w:rFonts w:ascii="Verdana" w:hAnsi="Verdana"/>
          <w:sz w:val="20"/>
          <w:szCs w:val="20"/>
          <w:lang w:val="en-GB"/>
        </w:rPr>
        <w:t>dehulled</w:t>
      </w:r>
      <w:proofErr w:type="spellEnd"/>
      <w:r w:rsidRPr="00BA2E8F">
        <w:rPr>
          <w:rFonts w:ascii="Verdana" w:hAnsi="Verdana"/>
          <w:sz w:val="20"/>
          <w:szCs w:val="20"/>
          <w:lang w:val="en-GB"/>
        </w:rPr>
        <w:t xml:space="preserve"> groats</w:t>
      </w:r>
      <w:r w:rsidRPr="000B71A7">
        <w:rPr>
          <w:rFonts w:ascii="Verdana" w:hAnsi="Verdana"/>
          <w:strike/>
          <w:sz w:val="20"/>
          <w:szCs w:val="20"/>
          <w:lang w:val="en-GB"/>
        </w:rPr>
        <w:t>.</w:t>
      </w:r>
      <w:r w:rsidRPr="000617F4">
        <w:rPr>
          <w:rFonts w:ascii="Verdana" w:hAnsi="Verdana"/>
          <w:sz w:val="20"/>
          <w:szCs w:val="20"/>
          <w:lang w:val="en-GB"/>
        </w:rPr>
        <w:t xml:space="preserve"> Hull content (%) was determined by manual </w:t>
      </w:r>
      <w:proofErr w:type="spellStart"/>
      <w:r w:rsidRPr="000617F4">
        <w:rPr>
          <w:rFonts w:ascii="Verdana" w:hAnsi="Verdana"/>
          <w:sz w:val="20"/>
          <w:szCs w:val="20"/>
          <w:lang w:val="en-GB"/>
        </w:rPr>
        <w:t>dehulling</w:t>
      </w:r>
      <w:proofErr w:type="spellEnd"/>
      <w:r w:rsidRPr="000617F4">
        <w:rPr>
          <w:rFonts w:ascii="Verdana" w:hAnsi="Verdana"/>
          <w:sz w:val="20"/>
          <w:szCs w:val="20"/>
          <w:lang w:val="en-GB"/>
        </w:rPr>
        <w:t xml:space="preserve">. All analyses were carried out in duplicates. Grain proportion (%) above 1.8-3.5 mm screen </w:t>
      </w:r>
      <w:r w:rsidR="000617F4" w:rsidRPr="000617F4">
        <w:rPr>
          <w:rFonts w:ascii="Verdana" w:hAnsi="Verdana"/>
          <w:sz w:val="20"/>
          <w:szCs w:val="20"/>
          <w:lang w:val="en-GB"/>
        </w:rPr>
        <w:t>was</w:t>
      </w:r>
      <w:r w:rsidRPr="000617F4">
        <w:rPr>
          <w:rFonts w:ascii="Verdana" w:hAnsi="Verdana"/>
          <w:sz w:val="20"/>
          <w:szCs w:val="20"/>
          <w:lang w:val="en-GB"/>
        </w:rPr>
        <w:t xml:space="preserve"> evaluated for oat field harvest. </w:t>
      </w:r>
    </w:p>
    <w:p w14:paraId="54F858A4" w14:textId="77777777" w:rsidR="00947060" w:rsidRPr="000617F4" w:rsidRDefault="00E97686" w:rsidP="000B71A7">
      <w:pPr>
        <w:spacing w:after="0" w:line="240" w:lineRule="auto"/>
        <w:jc w:val="both"/>
        <w:rPr>
          <w:rFonts w:ascii="Verdana" w:eastAsia="Times New Roman" w:hAnsi="Verdana" w:cs="Times New Roman"/>
          <w:sz w:val="20"/>
          <w:szCs w:val="20"/>
          <w:lang w:val="en-GB" w:eastAsia="lv-LV"/>
        </w:rPr>
      </w:pPr>
      <w:r w:rsidRPr="000617F4">
        <w:rPr>
          <w:rFonts w:ascii="Verdana" w:eastAsia="Times New Roman" w:hAnsi="Verdana" w:cs="Times New Roman"/>
          <w:sz w:val="20"/>
          <w:szCs w:val="20"/>
          <w:lang w:val="en-GB" w:eastAsia="lv-LV"/>
        </w:rPr>
        <w:t>Table 1. G</w:t>
      </w:r>
      <w:r w:rsidR="00947060" w:rsidRPr="000617F4">
        <w:rPr>
          <w:rFonts w:ascii="Verdana" w:eastAsia="Times New Roman" w:hAnsi="Verdana" w:cs="Times New Roman"/>
          <w:sz w:val="20"/>
          <w:szCs w:val="20"/>
          <w:lang w:val="en-GB" w:eastAsia="lv-LV"/>
        </w:rPr>
        <w:t>rain physical characteristics for oat genotypes</w:t>
      </w:r>
      <w:r w:rsidR="00306DFD" w:rsidRPr="000617F4">
        <w:rPr>
          <w:rFonts w:ascii="Verdana" w:eastAsia="Times New Roman" w:hAnsi="Verdana" w:cs="Times New Roman"/>
          <w:sz w:val="20"/>
          <w:szCs w:val="20"/>
          <w:lang w:val="en-GB" w:eastAsia="lv-LV"/>
        </w:rPr>
        <w:t xml:space="preserve"> grown under organic conditions</w:t>
      </w:r>
    </w:p>
    <w:p w14:paraId="566D61BF" w14:textId="77777777" w:rsidR="00947060" w:rsidRPr="000617F4" w:rsidRDefault="00947060" w:rsidP="000B71A7">
      <w:pPr>
        <w:spacing w:after="0" w:line="240" w:lineRule="auto"/>
        <w:jc w:val="both"/>
        <w:rPr>
          <w:rFonts w:ascii="Verdana" w:eastAsia="Times New Roman" w:hAnsi="Verdana" w:cs="Times New Roman"/>
          <w:sz w:val="20"/>
          <w:szCs w:val="20"/>
          <w:lang w:val="en-GB" w:eastAsia="lv-LV"/>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134"/>
        <w:gridCol w:w="993"/>
        <w:gridCol w:w="1134"/>
        <w:gridCol w:w="1134"/>
        <w:gridCol w:w="1275"/>
        <w:gridCol w:w="993"/>
      </w:tblGrid>
      <w:tr w:rsidR="00BA2E8F" w:rsidRPr="000617F4" w14:paraId="2A7338C6" w14:textId="7D886470" w:rsidTr="00BA2E8F">
        <w:trPr>
          <w:trHeight w:val="188"/>
        </w:trPr>
        <w:tc>
          <w:tcPr>
            <w:tcW w:w="1134" w:type="dxa"/>
            <w:vAlign w:val="center"/>
          </w:tcPr>
          <w:p w14:paraId="0F752F98" w14:textId="77777777" w:rsidR="00BA2E8F" w:rsidRPr="00BA2E8F" w:rsidRDefault="00BA2E8F" w:rsidP="000B71A7">
            <w:pPr>
              <w:pStyle w:val="Bezatstarpm"/>
              <w:jc w:val="both"/>
              <w:rPr>
                <w:rFonts w:ascii="Verdana" w:hAnsi="Verdana"/>
                <w:sz w:val="18"/>
                <w:szCs w:val="20"/>
                <w:lang w:val="en-GB" w:eastAsia="lv-LV"/>
              </w:rPr>
            </w:pPr>
            <w:r w:rsidRPr="00BA2E8F">
              <w:rPr>
                <w:rFonts w:ascii="Verdana" w:hAnsi="Verdana"/>
                <w:sz w:val="18"/>
                <w:szCs w:val="20"/>
                <w:lang w:val="en-GB" w:eastAsia="lv-LV"/>
              </w:rPr>
              <w:t>Genotype</w:t>
            </w:r>
          </w:p>
          <w:p w14:paraId="1BF3E83F" w14:textId="6C4CFB35" w:rsidR="00BA2E8F" w:rsidRPr="000617F4" w:rsidRDefault="00BA2E8F" w:rsidP="000B71A7">
            <w:pPr>
              <w:pStyle w:val="Bezatstarpm"/>
              <w:jc w:val="both"/>
              <w:rPr>
                <w:rFonts w:ascii="Verdana" w:hAnsi="Verdana"/>
                <w:color w:val="000000"/>
                <w:sz w:val="20"/>
                <w:szCs w:val="20"/>
                <w:lang w:val="en-GB" w:eastAsia="lv-LV"/>
              </w:rPr>
            </w:pPr>
          </w:p>
        </w:tc>
        <w:tc>
          <w:tcPr>
            <w:tcW w:w="1134" w:type="dxa"/>
            <w:vAlign w:val="center"/>
          </w:tcPr>
          <w:p w14:paraId="772174C0" w14:textId="77777777" w:rsidR="00BA2E8F" w:rsidRPr="000617F4" w:rsidRDefault="00BA2E8F" w:rsidP="000B71A7">
            <w:pPr>
              <w:pStyle w:val="Bezatstarpm"/>
              <w:jc w:val="both"/>
              <w:rPr>
                <w:rFonts w:ascii="Verdana" w:hAnsi="Verdana"/>
                <w:color w:val="000000"/>
                <w:sz w:val="20"/>
                <w:szCs w:val="20"/>
                <w:lang w:val="en-GB" w:eastAsia="lv-LV"/>
              </w:rPr>
            </w:pPr>
            <w:proofErr w:type="spellStart"/>
            <w:r w:rsidRPr="000617F4">
              <w:rPr>
                <w:rFonts w:ascii="Verdana" w:hAnsi="Verdana"/>
                <w:color w:val="000000"/>
                <w:sz w:val="20"/>
                <w:szCs w:val="20"/>
                <w:lang w:val="en-GB" w:eastAsia="lv-LV"/>
              </w:rPr>
              <w:t>TGW,g</w:t>
            </w:r>
            <w:proofErr w:type="spellEnd"/>
          </w:p>
        </w:tc>
        <w:tc>
          <w:tcPr>
            <w:tcW w:w="1134" w:type="dxa"/>
            <w:vAlign w:val="center"/>
          </w:tcPr>
          <w:p w14:paraId="5988EEF9" w14:textId="77777777" w:rsidR="00BA2E8F" w:rsidRPr="000617F4" w:rsidRDefault="00BA2E8F" w:rsidP="000B71A7">
            <w:pPr>
              <w:pStyle w:val="Bezatstarpm"/>
              <w:jc w:val="both"/>
              <w:rPr>
                <w:rFonts w:ascii="Verdana" w:hAnsi="Verdana"/>
                <w:color w:val="000000"/>
                <w:sz w:val="20"/>
                <w:szCs w:val="20"/>
                <w:lang w:val="en-GB" w:eastAsia="lv-LV"/>
              </w:rPr>
            </w:pPr>
            <w:r w:rsidRPr="000617F4">
              <w:rPr>
                <w:rFonts w:ascii="Verdana" w:hAnsi="Verdana"/>
                <w:color w:val="000000"/>
                <w:sz w:val="20"/>
                <w:szCs w:val="20"/>
                <w:lang w:val="en-GB" w:eastAsia="lv-LV"/>
              </w:rPr>
              <w:t>TW, g L</w:t>
            </w:r>
            <w:r w:rsidRPr="000617F4">
              <w:rPr>
                <w:rFonts w:ascii="Verdana" w:hAnsi="Verdana"/>
                <w:color w:val="000000"/>
                <w:sz w:val="20"/>
                <w:szCs w:val="20"/>
                <w:vertAlign w:val="superscript"/>
                <w:lang w:val="en-GB" w:eastAsia="lv-LV"/>
              </w:rPr>
              <w:t>-1</w:t>
            </w:r>
          </w:p>
        </w:tc>
        <w:tc>
          <w:tcPr>
            <w:tcW w:w="993" w:type="dxa"/>
          </w:tcPr>
          <w:p w14:paraId="75449ECB" w14:textId="77777777" w:rsidR="00BA2E8F" w:rsidRPr="000617F4" w:rsidRDefault="00BA2E8F" w:rsidP="000B71A7">
            <w:pPr>
              <w:pStyle w:val="Bezatstarpm"/>
              <w:jc w:val="both"/>
              <w:rPr>
                <w:rFonts w:ascii="Verdana" w:hAnsi="Verdana"/>
                <w:color w:val="000000"/>
                <w:sz w:val="20"/>
                <w:szCs w:val="20"/>
                <w:lang w:val="en-GB" w:eastAsia="lv-LV"/>
              </w:rPr>
            </w:pPr>
            <w:r w:rsidRPr="000617F4">
              <w:rPr>
                <w:rFonts w:ascii="Verdana" w:hAnsi="Verdana"/>
                <w:color w:val="000000"/>
                <w:sz w:val="20"/>
                <w:szCs w:val="20"/>
                <w:lang w:val="en-GB" w:eastAsia="lv-LV"/>
              </w:rPr>
              <w:t>Grains, 1.8-3.5 mm, %</w:t>
            </w:r>
          </w:p>
        </w:tc>
        <w:tc>
          <w:tcPr>
            <w:tcW w:w="1134" w:type="dxa"/>
            <w:vAlign w:val="center"/>
          </w:tcPr>
          <w:p w14:paraId="648CD7DE" w14:textId="77777777" w:rsidR="00BA2E8F" w:rsidRPr="000617F4" w:rsidRDefault="00BA2E8F" w:rsidP="000B71A7">
            <w:pPr>
              <w:pStyle w:val="Bezatstarpm"/>
              <w:jc w:val="both"/>
              <w:rPr>
                <w:rFonts w:ascii="Verdana" w:hAnsi="Verdana"/>
                <w:color w:val="000000"/>
                <w:sz w:val="20"/>
                <w:szCs w:val="20"/>
                <w:lang w:val="en-GB" w:eastAsia="lv-LV"/>
              </w:rPr>
            </w:pPr>
            <w:r w:rsidRPr="000617F4">
              <w:rPr>
                <w:rFonts w:ascii="Verdana" w:hAnsi="Verdana"/>
                <w:color w:val="000000"/>
                <w:sz w:val="20"/>
                <w:szCs w:val="20"/>
                <w:lang w:val="en-GB" w:eastAsia="lv-LV"/>
              </w:rPr>
              <w:t>Grains with two hulls,%</w:t>
            </w:r>
          </w:p>
        </w:tc>
        <w:tc>
          <w:tcPr>
            <w:tcW w:w="1134" w:type="dxa"/>
          </w:tcPr>
          <w:p w14:paraId="2D21B4C8" w14:textId="1C8E1CA1" w:rsidR="00BA2E8F" w:rsidRPr="00BA2E8F" w:rsidRDefault="00BA2E8F" w:rsidP="000B71A7">
            <w:pPr>
              <w:pStyle w:val="Bezatstarpm"/>
              <w:jc w:val="both"/>
              <w:rPr>
                <w:rFonts w:ascii="Verdana" w:hAnsi="Verdana"/>
                <w:color w:val="000000"/>
                <w:sz w:val="20"/>
                <w:szCs w:val="20"/>
                <w:lang w:val="en-GB" w:eastAsia="lv-LV"/>
              </w:rPr>
            </w:pPr>
            <w:r w:rsidRPr="00BA2E8F">
              <w:rPr>
                <w:rFonts w:ascii="Verdana" w:hAnsi="Verdana"/>
                <w:color w:val="000000"/>
                <w:sz w:val="20"/>
                <w:szCs w:val="20"/>
                <w:lang w:val="en-GB" w:eastAsia="lv-LV"/>
              </w:rPr>
              <w:t>Hull content,%</w:t>
            </w:r>
          </w:p>
        </w:tc>
        <w:tc>
          <w:tcPr>
            <w:tcW w:w="1275" w:type="dxa"/>
          </w:tcPr>
          <w:p w14:paraId="7E39E4E8" w14:textId="4AFC5472" w:rsidR="00BA2E8F" w:rsidRPr="00BA2E8F" w:rsidRDefault="00BA2E8F" w:rsidP="000B71A7">
            <w:pPr>
              <w:pStyle w:val="Bezatstarpm"/>
              <w:jc w:val="both"/>
              <w:rPr>
                <w:rFonts w:ascii="Verdana" w:hAnsi="Verdana"/>
                <w:color w:val="000000"/>
                <w:sz w:val="20"/>
                <w:szCs w:val="20"/>
                <w:lang w:val="en-GB" w:eastAsia="lv-LV"/>
              </w:rPr>
            </w:pPr>
            <w:proofErr w:type="spellStart"/>
            <w:r w:rsidRPr="00BA2E8F">
              <w:rPr>
                <w:rFonts w:ascii="Verdana" w:hAnsi="Verdana"/>
                <w:color w:val="000000"/>
                <w:sz w:val="20"/>
                <w:szCs w:val="20"/>
                <w:lang w:val="en-GB" w:eastAsia="lv-LV"/>
              </w:rPr>
              <w:t>Dehulling</w:t>
            </w:r>
            <w:proofErr w:type="spellEnd"/>
            <w:r w:rsidRPr="00BA2E8F">
              <w:rPr>
                <w:rFonts w:ascii="Verdana" w:hAnsi="Verdana"/>
                <w:color w:val="000000"/>
                <w:sz w:val="20"/>
                <w:szCs w:val="20"/>
                <w:lang w:val="en-GB" w:eastAsia="lv-LV"/>
              </w:rPr>
              <w:t xml:space="preserve"> efficiency,%</w:t>
            </w:r>
          </w:p>
        </w:tc>
        <w:tc>
          <w:tcPr>
            <w:tcW w:w="993" w:type="dxa"/>
          </w:tcPr>
          <w:p w14:paraId="748224E7" w14:textId="37EACF3A" w:rsidR="00BA2E8F" w:rsidRPr="00BA2E8F" w:rsidRDefault="00BA2E8F" w:rsidP="000B71A7">
            <w:pPr>
              <w:pStyle w:val="Bezatstarpm"/>
              <w:jc w:val="both"/>
              <w:rPr>
                <w:rFonts w:ascii="Verdana" w:hAnsi="Verdana"/>
                <w:color w:val="000000"/>
                <w:sz w:val="20"/>
                <w:szCs w:val="20"/>
                <w:lang w:val="en-GB" w:eastAsia="lv-LV"/>
              </w:rPr>
            </w:pPr>
            <w:proofErr w:type="spellStart"/>
            <w:r w:rsidRPr="00BA2E8F">
              <w:rPr>
                <w:rFonts w:ascii="Verdana" w:hAnsi="Verdana"/>
                <w:color w:val="000000"/>
                <w:sz w:val="20"/>
                <w:szCs w:val="20"/>
                <w:lang w:val="en-GB" w:eastAsia="lv-LV"/>
              </w:rPr>
              <w:t>Groat</w:t>
            </w:r>
            <w:proofErr w:type="spellEnd"/>
            <w:r w:rsidRPr="00BA2E8F">
              <w:rPr>
                <w:rFonts w:ascii="Verdana" w:hAnsi="Verdana"/>
                <w:color w:val="000000"/>
                <w:sz w:val="20"/>
                <w:szCs w:val="20"/>
                <w:lang w:val="en-GB" w:eastAsia="lv-LV"/>
              </w:rPr>
              <w:t xml:space="preserve"> yield,%</w:t>
            </w:r>
          </w:p>
        </w:tc>
      </w:tr>
      <w:tr w:rsidR="00BA2E8F" w:rsidRPr="000617F4" w14:paraId="0A27F850" w14:textId="3FCEBAAA" w:rsidTr="00BA2E8F">
        <w:trPr>
          <w:trHeight w:val="279"/>
        </w:trPr>
        <w:tc>
          <w:tcPr>
            <w:tcW w:w="1134" w:type="dxa"/>
            <w:shd w:val="clear" w:color="auto" w:fill="auto"/>
            <w:vAlign w:val="center"/>
            <w:hideMark/>
          </w:tcPr>
          <w:p w14:paraId="71DF91A3" w14:textId="207C1094" w:rsidR="00BA2E8F" w:rsidRPr="000617F4" w:rsidRDefault="00BA2E8F" w:rsidP="000B71A7">
            <w:pPr>
              <w:pStyle w:val="Bezatstarpm"/>
              <w:jc w:val="both"/>
              <w:rPr>
                <w:rFonts w:ascii="Verdana" w:hAnsi="Verdana"/>
                <w:color w:val="000000"/>
                <w:sz w:val="20"/>
                <w:szCs w:val="20"/>
                <w:lang w:val="en-GB" w:eastAsia="lv-LV"/>
              </w:rPr>
            </w:pPr>
            <w:r w:rsidRPr="000617F4">
              <w:rPr>
                <w:rFonts w:ascii="Verdana" w:hAnsi="Verdana"/>
                <w:sz w:val="20"/>
                <w:szCs w:val="20"/>
                <w:lang w:val="en-GB" w:eastAsia="lv-LV"/>
              </w:rPr>
              <w:t>34482</w:t>
            </w:r>
          </w:p>
        </w:tc>
        <w:tc>
          <w:tcPr>
            <w:tcW w:w="1134" w:type="dxa"/>
            <w:shd w:val="clear" w:color="auto" w:fill="auto"/>
            <w:noWrap/>
            <w:vAlign w:val="center"/>
            <w:hideMark/>
          </w:tcPr>
          <w:p w14:paraId="28E31B51" w14:textId="77777777" w:rsidR="00BA2E8F" w:rsidRPr="000617F4" w:rsidRDefault="00BA2E8F" w:rsidP="000B71A7">
            <w:pPr>
              <w:pStyle w:val="Bezatstarpm"/>
              <w:jc w:val="both"/>
              <w:rPr>
                <w:rFonts w:ascii="Verdana" w:eastAsia="Times New Roman" w:hAnsi="Verdana" w:cs="Times New Roman"/>
                <w:sz w:val="20"/>
                <w:szCs w:val="20"/>
                <w:lang w:val="en-GB" w:eastAsia="lv-LV"/>
              </w:rPr>
            </w:pPr>
            <w:r w:rsidRPr="000617F4">
              <w:rPr>
                <w:rFonts w:ascii="Verdana" w:eastAsia="Times New Roman" w:hAnsi="Verdana" w:cs="Times New Roman"/>
                <w:sz w:val="20"/>
                <w:szCs w:val="20"/>
                <w:lang w:val="en-GB" w:eastAsia="lv-LV"/>
              </w:rPr>
              <w:t>39.6a1</w:t>
            </w:r>
          </w:p>
        </w:tc>
        <w:tc>
          <w:tcPr>
            <w:tcW w:w="1134" w:type="dxa"/>
            <w:shd w:val="clear" w:color="auto" w:fill="auto"/>
            <w:noWrap/>
            <w:vAlign w:val="center"/>
            <w:hideMark/>
          </w:tcPr>
          <w:p w14:paraId="2B9BCB11" w14:textId="77777777" w:rsidR="00BA2E8F" w:rsidRPr="000617F4" w:rsidRDefault="00BA2E8F" w:rsidP="000B71A7">
            <w:pPr>
              <w:pStyle w:val="Bezatstarpm"/>
              <w:jc w:val="both"/>
              <w:rPr>
                <w:rFonts w:ascii="Verdana" w:eastAsia="Times New Roman" w:hAnsi="Verdana" w:cs="Times New Roman"/>
                <w:sz w:val="20"/>
                <w:szCs w:val="20"/>
                <w:lang w:val="en-GB" w:eastAsia="lv-LV"/>
              </w:rPr>
            </w:pPr>
            <w:r w:rsidRPr="000617F4">
              <w:rPr>
                <w:rFonts w:ascii="Verdana" w:eastAsia="Times New Roman" w:hAnsi="Verdana" w:cs="Times New Roman"/>
                <w:sz w:val="20"/>
                <w:szCs w:val="20"/>
                <w:lang w:val="en-GB" w:eastAsia="lv-LV"/>
              </w:rPr>
              <w:t>521.0b</w:t>
            </w:r>
          </w:p>
        </w:tc>
        <w:tc>
          <w:tcPr>
            <w:tcW w:w="993" w:type="dxa"/>
            <w:vAlign w:val="bottom"/>
          </w:tcPr>
          <w:p w14:paraId="12CA2072" w14:textId="77777777" w:rsidR="00BA2E8F" w:rsidRPr="000617F4" w:rsidRDefault="00BA2E8F" w:rsidP="000B71A7">
            <w:pPr>
              <w:pStyle w:val="Bezatstarpm"/>
              <w:jc w:val="both"/>
              <w:rPr>
                <w:rFonts w:ascii="Verdana" w:eastAsia="Times New Roman" w:hAnsi="Verdana" w:cs="Times New Roman"/>
                <w:sz w:val="20"/>
                <w:szCs w:val="20"/>
                <w:lang w:val="en-GB" w:eastAsia="lv-LV"/>
              </w:rPr>
            </w:pPr>
            <w:r w:rsidRPr="000617F4">
              <w:rPr>
                <w:rFonts w:ascii="Verdana" w:eastAsia="Times New Roman" w:hAnsi="Verdana" w:cs="Times New Roman"/>
                <w:sz w:val="20"/>
                <w:szCs w:val="20"/>
                <w:lang w:val="en-GB" w:eastAsia="lv-LV"/>
              </w:rPr>
              <w:t>97.0a</w:t>
            </w:r>
          </w:p>
        </w:tc>
        <w:tc>
          <w:tcPr>
            <w:tcW w:w="1134" w:type="dxa"/>
            <w:shd w:val="clear" w:color="auto" w:fill="auto"/>
            <w:vAlign w:val="bottom"/>
          </w:tcPr>
          <w:p w14:paraId="6F4B8403" w14:textId="77777777" w:rsidR="00BA2E8F" w:rsidRPr="000617F4" w:rsidRDefault="00BA2E8F" w:rsidP="000B71A7">
            <w:pPr>
              <w:pStyle w:val="Bezatstarpm"/>
              <w:jc w:val="both"/>
              <w:rPr>
                <w:rFonts w:ascii="Verdana" w:eastAsia="Times New Roman" w:hAnsi="Verdana" w:cs="Times New Roman"/>
                <w:sz w:val="20"/>
                <w:szCs w:val="20"/>
                <w:lang w:val="en-GB" w:eastAsia="lv-LV"/>
              </w:rPr>
            </w:pPr>
            <w:r w:rsidRPr="000617F4">
              <w:rPr>
                <w:rFonts w:ascii="Verdana" w:eastAsia="Times New Roman" w:hAnsi="Verdana" w:cs="Times New Roman"/>
                <w:sz w:val="20"/>
                <w:szCs w:val="20"/>
                <w:lang w:val="en-GB" w:eastAsia="lv-LV"/>
              </w:rPr>
              <w:t>2.0b</w:t>
            </w:r>
          </w:p>
        </w:tc>
        <w:tc>
          <w:tcPr>
            <w:tcW w:w="1134" w:type="dxa"/>
          </w:tcPr>
          <w:p w14:paraId="70D5C795" w14:textId="12ECFBC5" w:rsidR="00BA2E8F" w:rsidRPr="00BA2E8F" w:rsidRDefault="00BA2E8F" w:rsidP="000B71A7">
            <w:pPr>
              <w:pStyle w:val="Bezatstarpm"/>
              <w:jc w:val="both"/>
              <w:rPr>
                <w:rFonts w:ascii="Verdana" w:hAnsi="Verdana"/>
                <w:color w:val="000000"/>
                <w:sz w:val="20"/>
                <w:szCs w:val="20"/>
                <w:lang w:val="en-GB" w:eastAsia="lv-LV"/>
              </w:rPr>
            </w:pPr>
            <w:r w:rsidRPr="00BA2E8F">
              <w:rPr>
                <w:rFonts w:ascii="Verdana" w:hAnsi="Verdana"/>
                <w:color w:val="000000"/>
                <w:sz w:val="20"/>
                <w:szCs w:val="20"/>
                <w:lang w:val="en-GB" w:eastAsia="lv-LV"/>
              </w:rPr>
              <w:t>24.8bc</w:t>
            </w:r>
          </w:p>
        </w:tc>
        <w:tc>
          <w:tcPr>
            <w:tcW w:w="1275" w:type="dxa"/>
          </w:tcPr>
          <w:p w14:paraId="06066E0F" w14:textId="4D40810A" w:rsidR="00BA2E8F" w:rsidRPr="00BA2E8F" w:rsidRDefault="00BA2E8F" w:rsidP="000B71A7">
            <w:pPr>
              <w:pStyle w:val="Bezatstarpm"/>
              <w:jc w:val="both"/>
              <w:rPr>
                <w:rFonts w:ascii="Verdana" w:hAnsi="Verdana"/>
                <w:color w:val="000000"/>
                <w:sz w:val="20"/>
                <w:szCs w:val="20"/>
                <w:lang w:val="en-GB" w:eastAsia="lv-LV"/>
              </w:rPr>
            </w:pPr>
            <w:r w:rsidRPr="00BA2E8F">
              <w:rPr>
                <w:rFonts w:ascii="Verdana" w:hAnsi="Verdana"/>
                <w:color w:val="000000"/>
                <w:sz w:val="20"/>
                <w:szCs w:val="20"/>
                <w:lang w:val="en-GB" w:eastAsia="lv-LV"/>
              </w:rPr>
              <w:t>83.1ab</w:t>
            </w:r>
          </w:p>
        </w:tc>
        <w:tc>
          <w:tcPr>
            <w:tcW w:w="993" w:type="dxa"/>
          </w:tcPr>
          <w:p w14:paraId="78DBD243" w14:textId="461CBC7C" w:rsidR="00BA2E8F" w:rsidRPr="00BA2E8F" w:rsidRDefault="00BA2E8F" w:rsidP="000B71A7">
            <w:pPr>
              <w:pStyle w:val="Bezatstarpm"/>
              <w:jc w:val="both"/>
              <w:rPr>
                <w:rFonts w:ascii="Verdana" w:hAnsi="Verdana"/>
                <w:color w:val="000000"/>
                <w:sz w:val="20"/>
                <w:szCs w:val="20"/>
                <w:lang w:val="en-GB" w:eastAsia="lv-LV"/>
              </w:rPr>
            </w:pPr>
            <w:r w:rsidRPr="00BA2E8F">
              <w:rPr>
                <w:rFonts w:ascii="Verdana" w:hAnsi="Verdana"/>
                <w:color w:val="000000"/>
                <w:sz w:val="20"/>
                <w:szCs w:val="20"/>
                <w:lang w:val="en-GB" w:eastAsia="lv-LV"/>
              </w:rPr>
              <w:t>78.2c</w:t>
            </w:r>
          </w:p>
        </w:tc>
      </w:tr>
      <w:tr w:rsidR="00BA2E8F" w:rsidRPr="000617F4" w14:paraId="491D9893" w14:textId="241E519F" w:rsidTr="00BA2E8F">
        <w:trPr>
          <w:trHeight w:val="250"/>
        </w:trPr>
        <w:tc>
          <w:tcPr>
            <w:tcW w:w="1134" w:type="dxa"/>
            <w:shd w:val="clear" w:color="auto" w:fill="auto"/>
            <w:vAlign w:val="center"/>
            <w:hideMark/>
          </w:tcPr>
          <w:p w14:paraId="2209386B" w14:textId="5294AFD1" w:rsidR="00BA2E8F" w:rsidRPr="000617F4" w:rsidRDefault="00BA2E8F" w:rsidP="000B71A7">
            <w:pPr>
              <w:pStyle w:val="Bezatstarpm"/>
              <w:jc w:val="both"/>
              <w:rPr>
                <w:rFonts w:ascii="Verdana" w:hAnsi="Verdana"/>
                <w:color w:val="000000"/>
                <w:sz w:val="20"/>
                <w:szCs w:val="20"/>
                <w:lang w:val="en-GB"/>
              </w:rPr>
            </w:pPr>
            <w:r w:rsidRPr="000617F4">
              <w:rPr>
                <w:rFonts w:ascii="Verdana" w:hAnsi="Verdana"/>
                <w:sz w:val="20"/>
                <w:szCs w:val="20"/>
                <w:lang w:val="en-GB" w:eastAsia="lv-LV"/>
              </w:rPr>
              <w:t>34495</w:t>
            </w:r>
          </w:p>
        </w:tc>
        <w:tc>
          <w:tcPr>
            <w:tcW w:w="1134" w:type="dxa"/>
            <w:shd w:val="clear" w:color="auto" w:fill="auto"/>
            <w:noWrap/>
            <w:vAlign w:val="bottom"/>
            <w:hideMark/>
          </w:tcPr>
          <w:p w14:paraId="56C61C37" w14:textId="77777777" w:rsidR="00BA2E8F" w:rsidRPr="000617F4" w:rsidRDefault="00BA2E8F" w:rsidP="000B71A7">
            <w:pPr>
              <w:pStyle w:val="Bezatstarpm"/>
              <w:jc w:val="both"/>
              <w:rPr>
                <w:rFonts w:ascii="Verdana" w:eastAsia="Times New Roman" w:hAnsi="Verdana" w:cs="Times New Roman"/>
                <w:sz w:val="20"/>
                <w:szCs w:val="20"/>
                <w:lang w:val="en-GB" w:eastAsia="lv-LV"/>
              </w:rPr>
            </w:pPr>
            <w:r w:rsidRPr="000617F4">
              <w:rPr>
                <w:rFonts w:ascii="Verdana" w:eastAsia="Times New Roman" w:hAnsi="Verdana" w:cs="Times New Roman"/>
                <w:sz w:val="20"/>
                <w:szCs w:val="20"/>
                <w:lang w:val="en-GB" w:eastAsia="lv-LV"/>
              </w:rPr>
              <w:t>37.1b</w:t>
            </w:r>
          </w:p>
        </w:tc>
        <w:tc>
          <w:tcPr>
            <w:tcW w:w="1134" w:type="dxa"/>
            <w:shd w:val="clear" w:color="auto" w:fill="auto"/>
            <w:noWrap/>
            <w:vAlign w:val="bottom"/>
            <w:hideMark/>
          </w:tcPr>
          <w:p w14:paraId="09353E6E" w14:textId="77777777" w:rsidR="00BA2E8F" w:rsidRPr="000617F4" w:rsidRDefault="00BA2E8F" w:rsidP="000B71A7">
            <w:pPr>
              <w:pStyle w:val="Bezatstarpm"/>
              <w:jc w:val="both"/>
              <w:rPr>
                <w:rFonts w:ascii="Verdana" w:eastAsia="Times New Roman" w:hAnsi="Verdana" w:cs="Times New Roman"/>
                <w:sz w:val="20"/>
                <w:szCs w:val="20"/>
                <w:lang w:val="en-GB" w:eastAsia="lv-LV"/>
              </w:rPr>
            </w:pPr>
            <w:r w:rsidRPr="000617F4">
              <w:rPr>
                <w:rFonts w:ascii="Verdana" w:eastAsia="Times New Roman" w:hAnsi="Verdana" w:cs="Times New Roman"/>
                <w:sz w:val="20"/>
                <w:szCs w:val="20"/>
                <w:lang w:val="en-GB" w:eastAsia="lv-LV"/>
              </w:rPr>
              <w:t>523.5b</w:t>
            </w:r>
          </w:p>
        </w:tc>
        <w:tc>
          <w:tcPr>
            <w:tcW w:w="993" w:type="dxa"/>
            <w:vAlign w:val="bottom"/>
          </w:tcPr>
          <w:p w14:paraId="5AA8AA45" w14:textId="77777777" w:rsidR="00BA2E8F" w:rsidRPr="000617F4" w:rsidRDefault="00BA2E8F" w:rsidP="000B71A7">
            <w:pPr>
              <w:pStyle w:val="Bezatstarpm"/>
              <w:jc w:val="both"/>
              <w:rPr>
                <w:rFonts w:ascii="Verdana" w:eastAsia="Times New Roman" w:hAnsi="Verdana" w:cs="Times New Roman"/>
                <w:sz w:val="20"/>
                <w:szCs w:val="20"/>
                <w:lang w:val="en-GB" w:eastAsia="lv-LV"/>
              </w:rPr>
            </w:pPr>
            <w:r w:rsidRPr="000617F4">
              <w:rPr>
                <w:rFonts w:ascii="Verdana" w:eastAsia="Times New Roman" w:hAnsi="Verdana" w:cs="Times New Roman"/>
                <w:sz w:val="20"/>
                <w:szCs w:val="20"/>
                <w:lang w:val="en-GB" w:eastAsia="lv-LV"/>
              </w:rPr>
              <w:t>97.5a</w:t>
            </w:r>
          </w:p>
        </w:tc>
        <w:tc>
          <w:tcPr>
            <w:tcW w:w="1134" w:type="dxa"/>
            <w:shd w:val="clear" w:color="auto" w:fill="auto"/>
            <w:vAlign w:val="bottom"/>
          </w:tcPr>
          <w:p w14:paraId="13990EA2" w14:textId="77777777" w:rsidR="00BA2E8F" w:rsidRPr="000617F4" w:rsidRDefault="00BA2E8F" w:rsidP="000B71A7">
            <w:pPr>
              <w:pStyle w:val="Bezatstarpm"/>
              <w:jc w:val="both"/>
              <w:rPr>
                <w:rFonts w:ascii="Verdana" w:eastAsia="Times New Roman" w:hAnsi="Verdana" w:cs="Times New Roman"/>
                <w:sz w:val="20"/>
                <w:szCs w:val="20"/>
                <w:lang w:val="en-GB" w:eastAsia="lv-LV"/>
              </w:rPr>
            </w:pPr>
            <w:r w:rsidRPr="000617F4">
              <w:rPr>
                <w:rFonts w:ascii="Verdana" w:eastAsia="Times New Roman" w:hAnsi="Verdana" w:cs="Times New Roman"/>
                <w:sz w:val="20"/>
                <w:szCs w:val="20"/>
                <w:lang w:val="en-GB" w:eastAsia="lv-LV"/>
              </w:rPr>
              <w:t>1.8b</w:t>
            </w:r>
          </w:p>
        </w:tc>
        <w:tc>
          <w:tcPr>
            <w:tcW w:w="1134" w:type="dxa"/>
          </w:tcPr>
          <w:p w14:paraId="1AB556CF" w14:textId="28837FA5" w:rsidR="00BA2E8F" w:rsidRPr="00BA2E8F" w:rsidRDefault="00BA2E8F" w:rsidP="000B71A7">
            <w:pPr>
              <w:pStyle w:val="Bezatstarpm"/>
              <w:jc w:val="both"/>
              <w:rPr>
                <w:rFonts w:ascii="Verdana" w:hAnsi="Verdana"/>
                <w:color w:val="000000"/>
                <w:sz w:val="20"/>
                <w:szCs w:val="20"/>
                <w:lang w:val="en-GB" w:eastAsia="lv-LV"/>
              </w:rPr>
            </w:pPr>
            <w:r w:rsidRPr="00BA2E8F">
              <w:rPr>
                <w:rFonts w:ascii="Verdana" w:hAnsi="Verdana"/>
                <w:color w:val="000000"/>
                <w:sz w:val="20"/>
                <w:szCs w:val="20"/>
                <w:lang w:val="en-GB" w:eastAsia="lv-LV"/>
              </w:rPr>
              <w:t>26.8b</w:t>
            </w:r>
          </w:p>
        </w:tc>
        <w:tc>
          <w:tcPr>
            <w:tcW w:w="1275" w:type="dxa"/>
          </w:tcPr>
          <w:p w14:paraId="32E987FD" w14:textId="3EA33E7D" w:rsidR="00BA2E8F" w:rsidRPr="00BA2E8F" w:rsidRDefault="00BA2E8F" w:rsidP="000B71A7">
            <w:pPr>
              <w:pStyle w:val="Bezatstarpm"/>
              <w:jc w:val="both"/>
              <w:rPr>
                <w:rFonts w:ascii="Verdana" w:hAnsi="Verdana"/>
                <w:color w:val="000000"/>
                <w:sz w:val="20"/>
                <w:szCs w:val="20"/>
                <w:lang w:val="en-GB" w:eastAsia="lv-LV"/>
              </w:rPr>
            </w:pPr>
            <w:r w:rsidRPr="00BA2E8F">
              <w:rPr>
                <w:rFonts w:ascii="Verdana" w:hAnsi="Verdana"/>
                <w:color w:val="000000"/>
                <w:sz w:val="20"/>
                <w:szCs w:val="20"/>
                <w:lang w:val="en-GB" w:eastAsia="lv-LV"/>
              </w:rPr>
              <w:t>76.3c</w:t>
            </w:r>
          </w:p>
        </w:tc>
        <w:tc>
          <w:tcPr>
            <w:tcW w:w="993" w:type="dxa"/>
          </w:tcPr>
          <w:p w14:paraId="3A2E0F36" w14:textId="5777C7C6" w:rsidR="00BA2E8F" w:rsidRPr="00BA2E8F" w:rsidRDefault="00BA2E8F" w:rsidP="000B71A7">
            <w:pPr>
              <w:pStyle w:val="Bezatstarpm"/>
              <w:jc w:val="both"/>
              <w:rPr>
                <w:rFonts w:ascii="Verdana" w:hAnsi="Verdana"/>
                <w:color w:val="000000"/>
                <w:sz w:val="20"/>
                <w:szCs w:val="20"/>
                <w:lang w:val="en-GB" w:eastAsia="lv-LV"/>
              </w:rPr>
            </w:pPr>
            <w:r w:rsidRPr="00BA2E8F">
              <w:rPr>
                <w:rFonts w:ascii="Verdana" w:hAnsi="Verdana"/>
                <w:color w:val="000000"/>
                <w:sz w:val="20"/>
                <w:szCs w:val="20"/>
                <w:lang w:val="en-GB" w:eastAsia="lv-LV"/>
              </w:rPr>
              <w:t>89.6ab</w:t>
            </w:r>
          </w:p>
        </w:tc>
      </w:tr>
      <w:tr w:rsidR="00BA2E8F" w:rsidRPr="000617F4" w14:paraId="45579412" w14:textId="140A6B47" w:rsidTr="00BA2E8F">
        <w:trPr>
          <w:trHeight w:val="250"/>
        </w:trPr>
        <w:tc>
          <w:tcPr>
            <w:tcW w:w="1134" w:type="dxa"/>
            <w:shd w:val="clear" w:color="auto" w:fill="auto"/>
            <w:vAlign w:val="center"/>
            <w:hideMark/>
          </w:tcPr>
          <w:p w14:paraId="681A530F" w14:textId="2D29CBA7" w:rsidR="00BA2E8F" w:rsidRPr="000617F4" w:rsidRDefault="00BA2E8F" w:rsidP="000B71A7">
            <w:pPr>
              <w:pStyle w:val="Bezatstarpm"/>
              <w:jc w:val="both"/>
              <w:rPr>
                <w:rFonts w:ascii="Verdana" w:hAnsi="Verdana"/>
                <w:sz w:val="20"/>
                <w:szCs w:val="20"/>
                <w:lang w:val="en-GB"/>
              </w:rPr>
            </w:pPr>
            <w:r w:rsidRPr="000617F4">
              <w:rPr>
                <w:rFonts w:ascii="Verdana" w:hAnsi="Verdana"/>
                <w:sz w:val="20"/>
                <w:szCs w:val="20"/>
                <w:lang w:val="en-GB" w:eastAsia="lv-LV"/>
              </w:rPr>
              <w:t>34513</w:t>
            </w:r>
          </w:p>
        </w:tc>
        <w:tc>
          <w:tcPr>
            <w:tcW w:w="1134" w:type="dxa"/>
            <w:shd w:val="clear" w:color="auto" w:fill="auto"/>
            <w:noWrap/>
            <w:vAlign w:val="bottom"/>
            <w:hideMark/>
          </w:tcPr>
          <w:p w14:paraId="54F14A41" w14:textId="77777777" w:rsidR="00BA2E8F" w:rsidRPr="000617F4" w:rsidRDefault="00BA2E8F" w:rsidP="000B71A7">
            <w:pPr>
              <w:pStyle w:val="Bezatstarpm"/>
              <w:jc w:val="both"/>
              <w:rPr>
                <w:rFonts w:ascii="Verdana" w:eastAsia="Times New Roman" w:hAnsi="Verdana" w:cs="Times New Roman"/>
                <w:sz w:val="20"/>
                <w:szCs w:val="20"/>
                <w:lang w:val="en-GB" w:eastAsia="lv-LV"/>
              </w:rPr>
            </w:pPr>
            <w:r w:rsidRPr="000617F4">
              <w:rPr>
                <w:rFonts w:ascii="Verdana" w:eastAsia="Times New Roman" w:hAnsi="Verdana" w:cs="Times New Roman"/>
                <w:sz w:val="20"/>
                <w:szCs w:val="20"/>
                <w:lang w:val="en-GB" w:eastAsia="lv-LV"/>
              </w:rPr>
              <w:t>35.9c</w:t>
            </w:r>
          </w:p>
        </w:tc>
        <w:tc>
          <w:tcPr>
            <w:tcW w:w="1134" w:type="dxa"/>
            <w:shd w:val="clear" w:color="auto" w:fill="auto"/>
            <w:noWrap/>
            <w:vAlign w:val="bottom"/>
            <w:hideMark/>
          </w:tcPr>
          <w:p w14:paraId="47BA775B" w14:textId="77777777" w:rsidR="00BA2E8F" w:rsidRPr="000617F4" w:rsidRDefault="00BA2E8F" w:rsidP="000B71A7">
            <w:pPr>
              <w:pStyle w:val="Bezatstarpm"/>
              <w:jc w:val="both"/>
              <w:rPr>
                <w:rFonts w:ascii="Verdana" w:eastAsia="Times New Roman" w:hAnsi="Verdana" w:cs="Times New Roman"/>
                <w:sz w:val="20"/>
                <w:szCs w:val="20"/>
                <w:lang w:val="en-GB" w:eastAsia="lv-LV"/>
              </w:rPr>
            </w:pPr>
            <w:r w:rsidRPr="000617F4">
              <w:rPr>
                <w:rFonts w:ascii="Verdana" w:eastAsia="Times New Roman" w:hAnsi="Verdana" w:cs="Times New Roman"/>
                <w:sz w:val="20"/>
                <w:szCs w:val="20"/>
                <w:lang w:val="en-GB" w:eastAsia="lv-LV"/>
              </w:rPr>
              <w:t>522.0b</w:t>
            </w:r>
          </w:p>
        </w:tc>
        <w:tc>
          <w:tcPr>
            <w:tcW w:w="993" w:type="dxa"/>
            <w:vAlign w:val="bottom"/>
          </w:tcPr>
          <w:p w14:paraId="5781AC6F" w14:textId="77777777" w:rsidR="00BA2E8F" w:rsidRPr="000617F4" w:rsidRDefault="00BA2E8F" w:rsidP="000B71A7">
            <w:pPr>
              <w:pStyle w:val="Bezatstarpm"/>
              <w:jc w:val="both"/>
              <w:rPr>
                <w:rFonts w:ascii="Verdana" w:eastAsia="Times New Roman" w:hAnsi="Verdana" w:cs="Times New Roman"/>
                <w:sz w:val="20"/>
                <w:szCs w:val="20"/>
                <w:lang w:val="en-GB" w:eastAsia="lv-LV"/>
              </w:rPr>
            </w:pPr>
            <w:r w:rsidRPr="000617F4">
              <w:rPr>
                <w:rFonts w:ascii="Verdana" w:eastAsia="Times New Roman" w:hAnsi="Verdana" w:cs="Times New Roman"/>
                <w:sz w:val="20"/>
                <w:szCs w:val="20"/>
                <w:lang w:val="en-GB" w:eastAsia="lv-LV"/>
              </w:rPr>
              <w:t>96.9a</w:t>
            </w:r>
          </w:p>
        </w:tc>
        <w:tc>
          <w:tcPr>
            <w:tcW w:w="1134" w:type="dxa"/>
            <w:shd w:val="clear" w:color="auto" w:fill="auto"/>
            <w:vAlign w:val="bottom"/>
          </w:tcPr>
          <w:p w14:paraId="24C0F804" w14:textId="77777777" w:rsidR="00BA2E8F" w:rsidRPr="000617F4" w:rsidRDefault="00BA2E8F" w:rsidP="000B71A7">
            <w:pPr>
              <w:pStyle w:val="Bezatstarpm"/>
              <w:jc w:val="both"/>
              <w:rPr>
                <w:rFonts w:ascii="Verdana" w:eastAsia="Times New Roman" w:hAnsi="Verdana" w:cs="Times New Roman"/>
                <w:sz w:val="20"/>
                <w:szCs w:val="20"/>
                <w:lang w:val="en-GB" w:eastAsia="lv-LV"/>
              </w:rPr>
            </w:pPr>
            <w:r w:rsidRPr="000617F4">
              <w:rPr>
                <w:rFonts w:ascii="Verdana" w:eastAsia="Times New Roman" w:hAnsi="Verdana" w:cs="Times New Roman"/>
                <w:sz w:val="20"/>
                <w:szCs w:val="20"/>
                <w:lang w:val="en-GB" w:eastAsia="lv-LV"/>
              </w:rPr>
              <w:t>1.9b</w:t>
            </w:r>
          </w:p>
        </w:tc>
        <w:tc>
          <w:tcPr>
            <w:tcW w:w="1134" w:type="dxa"/>
          </w:tcPr>
          <w:p w14:paraId="7DCC1343" w14:textId="57C4B6EE" w:rsidR="00BA2E8F" w:rsidRPr="00BA2E8F" w:rsidRDefault="00BA2E8F" w:rsidP="000B71A7">
            <w:pPr>
              <w:pStyle w:val="Bezatstarpm"/>
              <w:jc w:val="both"/>
              <w:rPr>
                <w:rFonts w:ascii="Verdana" w:hAnsi="Verdana"/>
                <w:color w:val="000000"/>
                <w:sz w:val="20"/>
                <w:szCs w:val="20"/>
                <w:lang w:val="en-GB" w:eastAsia="lv-LV"/>
              </w:rPr>
            </w:pPr>
            <w:r w:rsidRPr="00BA2E8F">
              <w:rPr>
                <w:rFonts w:ascii="Verdana" w:hAnsi="Verdana"/>
                <w:color w:val="000000"/>
                <w:sz w:val="20"/>
                <w:szCs w:val="20"/>
                <w:lang w:val="en-GB" w:eastAsia="lv-LV"/>
              </w:rPr>
              <w:t>27.3a</w:t>
            </w:r>
          </w:p>
        </w:tc>
        <w:tc>
          <w:tcPr>
            <w:tcW w:w="1275" w:type="dxa"/>
          </w:tcPr>
          <w:p w14:paraId="1D8D3037" w14:textId="17A123CB" w:rsidR="00BA2E8F" w:rsidRPr="00BA2E8F" w:rsidRDefault="00BA2E8F" w:rsidP="000B71A7">
            <w:pPr>
              <w:pStyle w:val="Bezatstarpm"/>
              <w:jc w:val="both"/>
              <w:rPr>
                <w:rFonts w:ascii="Verdana" w:hAnsi="Verdana"/>
                <w:color w:val="000000"/>
                <w:sz w:val="20"/>
                <w:szCs w:val="20"/>
                <w:lang w:val="en-GB" w:eastAsia="lv-LV"/>
              </w:rPr>
            </w:pPr>
            <w:r w:rsidRPr="00BA2E8F">
              <w:rPr>
                <w:rFonts w:ascii="Verdana" w:hAnsi="Verdana"/>
                <w:color w:val="000000"/>
                <w:sz w:val="20"/>
                <w:szCs w:val="20"/>
                <w:lang w:val="en-GB" w:eastAsia="lv-LV"/>
              </w:rPr>
              <w:t>81.9b</w:t>
            </w:r>
          </w:p>
        </w:tc>
        <w:tc>
          <w:tcPr>
            <w:tcW w:w="993" w:type="dxa"/>
          </w:tcPr>
          <w:p w14:paraId="6EC24268" w14:textId="2937D1E5" w:rsidR="00BA2E8F" w:rsidRPr="00BA2E8F" w:rsidRDefault="00BA2E8F" w:rsidP="000B71A7">
            <w:pPr>
              <w:pStyle w:val="Bezatstarpm"/>
              <w:jc w:val="both"/>
              <w:rPr>
                <w:rFonts w:ascii="Verdana" w:hAnsi="Verdana"/>
                <w:color w:val="000000"/>
                <w:sz w:val="20"/>
                <w:szCs w:val="20"/>
                <w:lang w:val="en-GB" w:eastAsia="lv-LV"/>
              </w:rPr>
            </w:pPr>
            <w:r w:rsidRPr="00BA2E8F">
              <w:rPr>
                <w:rFonts w:ascii="Verdana" w:hAnsi="Verdana"/>
                <w:color w:val="000000"/>
                <w:sz w:val="20"/>
                <w:szCs w:val="20"/>
                <w:lang w:val="en-GB" w:eastAsia="lv-LV"/>
              </w:rPr>
              <w:t>87.4ab</w:t>
            </w:r>
          </w:p>
        </w:tc>
      </w:tr>
      <w:tr w:rsidR="00BA2E8F" w:rsidRPr="000617F4" w14:paraId="2858AD32" w14:textId="2D7A71CA" w:rsidTr="00BA2E8F">
        <w:trPr>
          <w:trHeight w:val="250"/>
        </w:trPr>
        <w:tc>
          <w:tcPr>
            <w:tcW w:w="1134" w:type="dxa"/>
            <w:shd w:val="clear" w:color="auto" w:fill="auto"/>
            <w:vAlign w:val="center"/>
            <w:hideMark/>
          </w:tcPr>
          <w:p w14:paraId="60000613" w14:textId="3776A0A2" w:rsidR="00BA2E8F" w:rsidRPr="000617F4" w:rsidRDefault="00BA2E8F" w:rsidP="000B71A7">
            <w:pPr>
              <w:pStyle w:val="Bezatstarpm"/>
              <w:jc w:val="both"/>
              <w:rPr>
                <w:rFonts w:ascii="Verdana" w:hAnsi="Verdana"/>
                <w:sz w:val="18"/>
                <w:szCs w:val="18"/>
                <w:lang w:val="en-GB"/>
              </w:rPr>
            </w:pPr>
            <w:r w:rsidRPr="000617F4">
              <w:rPr>
                <w:rFonts w:ascii="Verdana" w:hAnsi="Verdana"/>
                <w:sz w:val="20"/>
                <w:szCs w:val="20"/>
                <w:lang w:val="en-GB" w:eastAsia="lv-LV"/>
              </w:rPr>
              <w:t>34525</w:t>
            </w:r>
          </w:p>
        </w:tc>
        <w:tc>
          <w:tcPr>
            <w:tcW w:w="1134" w:type="dxa"/>
            <w:shd w:val="clear" w:color="auto" w:fill="auto"/>
            <w:noWrap/>
            <w:vAlign w:val="bottom"/>
            <w:hideMark/>
          </w:tcPr>
          <w:p w14:paraId="7BF5E409" w14:textId="77777777" w:rsidR="00BA2E8F" w:rsidRPr="000617F4" w:rsidRDefault="00BA2E8F" w:rsidP="000B71A7">
            <w:pPr>
              <w:pStyle w:val="Bezatstarpm"/>
              <w:jc w:val="both"/>
              <w:rPr>
                <w:rFonts w:ascii="Verdana" w:eastAsia="Times New Roman" w:hAnsi="Verdana" w:cs="Times New Roman"/>
                <w:sz w:val="20"/>
                <w:szCs w:val="20"/>
                <w:lang w:val="en-GB" w:eastAsia="lv-LV"/>
              </w:rPr>
            </w:pPr>
            <w:r w:rsidRPr="000617F4">
              <w:rPr>
                <w:rFonts w:ascii="Verdana" w:eastAsia="Times New Roman" w:hAnsi="Verdana" w:cs="Times New Roman"/>
                <w:sz w:val="20"/>
                <w:szCs w:val="20"/>
                <w:lang w:val="en-GB" w:eastAsia="lv-LV"/>
              </w:rPr>
              <w:t>35.4c</w:t>
            </w:r>
          </w:p>
        </w:tc>
        <w:tc>
          <w:tcPr>
            <w:tcW w:w="1134" w:type="dxa"/>
            <w:shd w:val="clear" w:color="auto" w:fill="auto"/>
            <w:noWrap/>
            <w:vAlign w:val="bottom"/>
            <w:hideMark/>
          </w:tcPr>
          <w:p w14:paraId="233A2502" w14:textId="77777777" w:rsidR="00BA2E8F" w:rsidRPr="000617F4" w:rsidRDefault="00BA2E8F" w:rsidP="000B71A7">
            <w:pPr>
              <w:pStyle w:val="Bezatstarpm"/>
              <w:jc w:val="both"/>
              <w:rPr>
                <w:rFonts w:ascii="Verdana" w:eastAsia="Times New Roman" w:hAnsi="Verdana" w:cs="Times New Roman"/>
                <w:sz w:val="20"/>
                <w:szCs w:val="20"/>
                <w:lang w:val="en-GB" w:eastAsia="lv-LV"/>
              </w:rPr>
            </w:pPr>
            <w:r w:rsidRPr="000617F4">
              <w:rPr>
                <w:rFonts w:ascii="Verdana" w:eastAsia="Times New Roman" w:hAnsi="Verdana" w:cs="Times New Roman"/>
                <w:sz w:val="20"/>
                <w:szCs w:val="20"/>
                <w:lang w:val="en-GB" w:eastAsia="lv-LV"/>
              </w:rPr>
              <w:t>508.0c</w:t>
            </w:r>
          </w:p>
        </w:tc>
        <w:tc>
          <w:tcPr>
            <w:tcW w:w="993" w:type="dxa"/>
            <w:vAlign w:val="bottom"/>
          </w:tcPr>
          <w:p w14:paraId="08AA7B65" w14:textId="77777777" w:rsidR="00BA2E8F" w:rsidRPr="000617F4" w:rsidRDefault="00BA2E8F" w:rsidP="000B71A7">
            <w:pPr>
              <w:pStyle w:val="Bezatstarpm"/>
              <w:jc w:val="both"/>
              <w:rPr>
                <w:rFonts w:ascii="Verdana" w:eastAsia="Times New Roman" w:hAnsi="Verdana" w:cs="Times New Roman"/>
                <w:sz w:val="20"/>
                <w:szCs w:val="20"/>
                <w:lang w:val="en-GB" w:eastAsia="lv-LV"/>
              </w:rPr>
            </w:pPr>
            <w:r w:rsidRPr="000617F4">
              <w:rPr>
                <w:rFonts w:ascii="Verdana" w:eastAsia="Times New Roman" w:hAnsi="Verdana" w:cs="Times New Roman"/>
                <w:sz w:val="20"/>
                <w:szCs w:val="20"/>
                <w:lang w:val="en-GB" w:eastAsia="lv-LV"/>
              </w:rPr>
              <w:t>95.0bc</w:t>
            </w:r>
          </w:p>
        </w:tc>
        <w:tc>
          <w:tcPr>
            <w:tcW w:w="1134" w:type="dxa"/>
            <w:shd w:val="clear" w:color="auto" w:fill="auto"/>
            <w:vAlign w:val="bottom"/>
          </w:tcPr>
          <w:p w14:paraId="0F4C97FA" w14:textId="77777777" w:rsidR="00BA2E8F" w:rsidRPr="000617F4" w:rsidRDefault="00BA2E8F" w:rsidP="000B71A7">
            <w:pPr>
              <w:pStyle w:val="Bezatstarpm"/>
              <w:jc w:val="both"/>
              <w:rPr>
                <w:rFonts w:ascii="Verdana" w:eastAsia="Times New Roman" w:hAnsi="Verdana" w:cs="Times New Roman"/>
                <w:sz w:val="20"/>
                <w:szCs w:val="20"/>
                <w:lang w:val="en-GB" w:eastAsia="lv-LV"/>
              </w:rPr>
            </w:pPr>
            <w:r w:rsidRPr="000617F4">
              <w:rPr>
                <w:rFonts w:ascii="Verdana" w:eastAsia="Times New Roman" w:hAnsi="Verdana" w:cs="Times New Roman"/>
                <w:sz w:val="20"/>
                <w:szCs w:val="20"/>
                <w:lang w:val="en-GB" w:eastAsia="lv-LV"/>
              </w:rPr>
              <w:t>7.4a</w:t>
            </w:r>
          </w:p>
        </w:tc>
        <w:tc>
          <w:tcPr>
            <w:tcW w:w="1134" w:type="dxa"/>
          </w:tcPr>
          <w:p w14:paraId="78A325A9" w14:textId="30AAA812" w:rsidR="00BA2E8F" w:rsidRPr="00BA2E8F" w:rsidRDefault="00BA2E8F" w:rsidP="000B71A7">
            <w:pPr>
              <w:pStyle w:val="Bezatstarpm"/>
              <w:jc w:val="both"/>
              <w:rPr>
                <w:rFonts w:ascii="Verdana" w:hAnsi="Verdana"/>
                <w:color w:val="000000"/>
                <w:sz w:val="20"/>
                <w:szCs w:val="20"/>
                <w:lang w:val="en-GB" w:eastAsia="lv-LV"/>
              </w:rPr>
            </w:pPr>
            <w:r w:rsidRPr="00BA2E8F">
              <w:rPr>
                <w:rFonts w:ascii="Verdana" w:hAnsi="Verdana"/>
                <w:color w:val="000000"/>
                <w:sz w:val="20"/>
                <w:szCs w:val="20"/>
                <w:lang w:val="en-GB" w:eastAsia="lv-LV"/>
              </w:rPr>
              <w:t>26.1b</w:t>
            </w:r>
          </w:p>
        </w:tc>
        <w:tc>
          <w:tcPr>
            <w:tcW w:w="1275" w:type="dxa"/>
          </w:tcPr>
          <w:p w14:paraId="4D20FECE" w14:textId="1BE6E92E" w:rsidR="00BA2E8F" w:rsidRPr="00BA2E8F" w:rsidRDefault="00BA2E8F" w:rsidP="000B71A7">
            <w:pPr>
              <w:pStyle w:val="Bezatstarpm"/>
              <w:jc w:val="both"/>
              <w:rPr>
                <w:rFonts w:ascii="Verdana" w:hAnsi="Verdana"/>
                <w:color w:val="000000"/>
                <w:sz w:val="20"/>
                <w:szCs w:val="20"/>
                <w:lang w:val="en-GB" w:eastAsia="lv-LV"/>
              </w:rPr>
            </w:pPr>
            <w:r w:rsidRPr="00BA2E8F">
              <w:rPr>
                <w:rFonts w:ascii="Verdana" w:hAnsi="Verdana"/>
                <w:color w:val="000000"/>
                <w:sz w:val="20"/>
                <w:szCs w:val="20"/>
                <w:lang w:val="en-GB" w:eastAsia="lv-LV"/>
              </w:rPr>
              <w:t>74.3c</w:t>
            </w:r>
          </w:p>
        </w:tc>
        <w:tc>
          <w:tcPr>
            <w:tcW w:w="993" w:type="dxa"/>
          </w:tcPr>
          <w:p w14:paraId="4D6C1C56" w14:textId="5D7C054C" w:rsidR="00BA2E8F" w:rsidRPr="00BA2E8F" w:rsidRDefault="00BA2E8F" w:rsidP="000B71A7">
            <w:pPr>
              <w:pStyle w:val="Bezatstarpm"/>
              <w:jc w:val="both"/>
              <w:rPr>
                <w:rFonts w:ascii="Verdana" w:hAnsi="Verdana"/>
                <w:color w:val="000000"/>
                <w:sz w:val="20"/>
                <w:szCs w:val="20"/>
                <w:lang w:val="en-GB" w:eastAsia="lv-LV"/>
              </w:rPr>
            </w:pPr>
            <w:r w:rsidRPr="00BA2E8F">
              <w:rPr>
                <w:rFonts w:ascii="Verdana" w:hAnsi="Verdana"/>
                <w:color w:val="000000"/>
                <w:sz w:val="20"/>
                <w:szCs w:val="20"/>
                <w:lang w:val="en-GB" w:eastAsia="lv-LV"/>
              </w:rPr>
              <w:t>87.2ab</w:t>
            </w:r>
          </w:p>
        </w:tc>
      </w:tr>
      <w:tr w:rsidR="00BA2E8F" w:rsidRPr="000617F4" w14:paraId="5BB2DEC9" w14:textId="4787F3CC" w:rsidTr="00BA2E8F">
        <w:trPr>
          <w:trHeight w:val="250"/>
        </w:trPr>
        <w:tc>
          <w:tcPr>
            <w:tcW w:w="1134" w:type="dxa"/>
            <w:shd w:val="clear" w:color="auto" w:fill="auto"/>
            <w:vAlign w:val="center"/>
            <w:hideMark/>
          </w:tcPr>
          <w:p w14:paraId="237C6B7B" w14:textId="5CFD2DF5" w:rsidR="00BA2E8F" w:rsidRPr="000617F4" w:rsidRDefault="00BA2E8F" w:rsidP="000B71A7">
            <w:pPr>
              <w:pStyle w:val="Bezatstarpm"/>
              <w:jc w:val="both"/>
              <w:rPr>
                <w:rFonts w:ascii="Verdana" w:hAnsi="Verdana"/>
                <w:sz w:val="18"/>
                <w:szCs w:val="18"/>
                <w:lang w:val="en-GB"/>
              </w:rPr>
            </w:pPr>
            <w:r w:rsidRPr="000617F4">
              <w:rPr>
                <w:rFonts w:ascii="Verdana" w:hAnsi="Verdana"/>
                <w:sz w:val="20"/>
                <w:szCs w:val="20"/>
                <w:lang w:val="en-GB" w:eastAsia="lv-LV"/>
              </w:rPr>
              <w:t>34541</w:t>
            </w:r>
          </w:p>
        </w:tc>
        <w:tc>
          <w:tcPr>
            <w:tcW w:w="1134" w:type="dxa"/>
            <w:shd w:val="clear" w:color="auto" w:fill="auto"/>
            <w:noWrap/>
            <w:vAlign w:val="bottom"/>
            <w:hideMark/>
          </w:tcPr>
          <w:p w14:paraId="77341FF4" w14:textId="77777777" w:rsidR="00BA2E8F" w:rsidRPr="000617F4" w:rsidRDefault="00BA2E8F" w:rsidP="000B71A7">
            <w:pPr>
              <w:pStyle w:val="Bezatstarpm"/>
              <w:jc w:val="both"/>
              <w:rPr>
                <w:rFonts w:ascii="Verdana" w:eastAsia="Times New Roman" w:hAnsi="Verdana" w:cs="Times New Roman"/>
                <w:sz w:val="20"/>
                <w:szCs w:val="20"/>
                <w:lang w:val="en-GB" w:eastAsia="lv-LV"/>
              </w:rPr>
            </w:pPr>
            <w:r w:rsidRPr="000617F4">
              <w:rPr>
                <w:rFonts w:ascii="Verdana" w:eastAsia="Times New Roman" w:hAnsi="Verdana" w:cs="Times New Roman"/>
                <w:sz w:val="20"/>
                <w:szCs w:val="20"/>
                <w:lang w:val="en-GB" w:eastAsia="lv-LV"/>
              </w:rPr>
              <w:t>35.4c</w:t>
            </w:r>
          </w:p>
        </w:tc>
        <w:tc>
          <w:tcPr>
            <w:tcW w:w="1134" w:type="dxa"/>
            <w:shd w:val="clear" w:color="auto" w:fill="auto"/>
            <w:noWrap/>
            <w:vAlign w:val="bottom"/>
            <w:hideMark/>
          </w:tcPr>
          <w:p w14:paraId="25BABE6A" w14:textId="77777777" w:rsidR="00BA2E8F" w:rsidRPr="000617F4" w:rsidRDefault="00BA2E8F" w:rsidP="000B71A7">
            <w:pPr>
              <w:pStyle w:val="Bezatstarpm"/>
              <w:jc w:val="both"/>
              <w:rPr>
                <w:rFonts w:ascii="Verdana" w:eastAsia="Times New Roman" w:hAnsi="Verdana" w:cs="Times New Roman"/>
                <w:sz w:val="20"/>
                <w:szCs w:val="20"/>
                <w:lang w:val="en-GB" w:eastAsia="lv-LV"/>
              </w:rPr>
            </w:pPr>
            <w:r w:rsidRPr="000617F4">
              <w:rPr>
                <w:rFonts w:ascii="Verdana" w:eastAsia="Times New Roman" w:hAnsi="Verdana" w:cs="Times New Roman"/>
                <w:sz w:val="20"/>
                <w:szCs w:val="20"/>
                <w:lang w:val="en-GB" w:eastAsia="lv-LV"/>
              </w:rPr>
              <w:t>523.5b</w:t>
            </w:r>
          </w:p>
        </w:tc>
        <w:tc>
          <w:tcPr>
            <w:tcW w:w="993" w:type="dxa"/>
            <w:vAlign w:val="bottom"/>
          </w:tcPr>
          <w:p w14:paraId="0827BC35" w14:textId="77777777" w:rsidR="00BA2E8F" w:rsidRPr="000617F4" w:rsidRDefault="00BA2E8F" w:rsidP="000B71A7">
            <w:pPr>
              <w:pStyle w:val="Bezatstarpm"/>
              <w:jc w:val="both"/>
              <w:rPr>
                <w:rFonts w:ascii="Verdana" w:eastAsia="Times New Roman" w:hAnsi="Verdana" w:cs="Times New Roman"/>
                <w:sz w:val="20"/>
                <w:szCs w:val="20"/>
                <w:lang w:val="en-GB" w:eastAsia="lv-LV"/>
              </w:rPr>
            </w:pPr>
            <w:r w:rsidRPr="000617F4">
              <w:rPr>
                <w:rFonts w:ascii="Verdana" w:eastAsia="Times New Roman" w:hAnsi="Verdana" w:cs="Times New Roman"/>
                <w:sz w:val="20"/>
                <w:szCs w:val="20"/>
                <w:lang w:val="en-GB" w:eastAsia="lv-LV"/>
              </w:rPr>
              <w:t>94.9c</w:t>
            </w:r>
          </w:p>
        </w:tc>
        <w:tc>
          <w:tcPr>
            <w:tcW w:w="1134" w:type="dxa"/>
            <w:shd w:val="clear" w:color="auto" w:fill="auto"/>
            <w:vAlign w:val="bottom"/>
          </w:tcPr>
          <w:p w14:paraId="776BEC9B" w14:textId="77777777" w:rsidR="00BA2E8F" w:rsidRPr="000617F4" w:rsidRDefault="00BA2E8F" w:rsidP="000B71A7">
            <w:pPr>
              <w:pStyle w:val="Bezatstarpm"/>
              <w:jc w:val="both"/>
              <w:rPr>
                <w:rFonts w:ascii="Verdana" w:eastAsia="Times New Roman" w:hAnsi="Verdana" w:cs="Times New Roman"/>
                <w:sz w:val="20"/>
                <w:szCs w:val="20"/>
                <w:lang w:val="en-GB" w:eastAsia="lv-LV"/>
              </w:rPr>
            </w:pPr>
            <w:r w:rsidRPr="000617F4">
              <w:rPr>
                <w:rFonts w:ascii="Verdana" w:eastAsia="Times New Roman" w:hAnsi="Verdana" w:cs="Times New Roman"/>
                <w:sz w:val="20"/>
                <w:szCs w:val="20"/>
                <w:lang w:val="en-GB" w:eastAsia="lv-LV"/>
              </w:rPr>
              <w:t>2.0b</w:t>
            </w:r>
          </w:p>
        </w:tc>
        <w:tc>
          <w:tcPr>
            <w:tcW w:w="1134" w:type="dxa"/>
          </w:tcPr>
          <w:p w14:paraId="6A0DBE51" w14:textId="1DFE8BB0" w:rsidR="00BA2E8F" w:rsidRPr="00BA2E8F" w:rsidRDefault="00BA2E8F" w:rsidP="000B71A7">
            <w:pPr>
              <w:pStyle w:val="Bezatstarpm"/>
              <w:jc w:val="both"/>
              <w:rPr>
                <w:rFonts w:ascii="Verdana" w:hAnsi="Verdana"/>
                <w:color w:val="000000"/>
                <w:sz w:val="20"/>
                <w:szCs w:val="20"/>
                <w:lang w:val="en-GB" w:eastAsia="lv-LV"/>
              </w:rPr>
            </w:pPr>
            <w:r w:rsidRPr="00BA2E8F">
              <w:rPr>
                <w:rFonts w:ascii="Verdana" w:hAnsi="Verdana"/>
                <w:color w:val="000000"/>
                <w:sz w:val="20"/>
                <w:szCs w:val="20"/>
                <w:lang w:val="en-GB" w:eastAsia="lv-LV"/>
              </w:rPr>
              <w:t>27.6a</w:t>
            </w:r>
          </w:p>
        </w:tc>
        <w:tc>
          <w:tcPr>
            <w:tcW w:w="1275" w:type="dxa"/>
          </w:tcPr>
          <w:p w14:paraId="65A60EEC" w14:textId="048C59AA" w:rsidR="00BA2E8F" w:rsidRPr="00BA2E8F" w:rsidRDefault="00BA2E8F" w:rsidP="000B71A7">
            <w:pPr>
              <w:pStyle w:val="Bezatstarpm"/>
              <w:jc w:val="both"/>
              <w:rPr>
                <w:rFonts w:ascii="Verdana" w:hAnsi="Verdana"/>
                <w:color w:val="000000"/>
                <w:sz w:val="20"/>
                <w:szCs w:val="20"/>
                <w:lang w:val="en-GB" w:eastAsia="lv-LV"/>
              </w:rPr>
            </w:pPr>
            <w:r w:rsidRPr="00BA2E8F">
              <w:rPr>
                <w:rFonts w:ascii="Verdana" w:hAnsi="Verdana"/>
                <w:color w:val="000000"/>
                <w:sz w:val="20"/>
                <w:szCs w:val="20"/>
                <w:lang w:val="en-GB" w:eastAsia="lv-LV"/>
              </w:rPr>
              <w:t>81.8b</w:t>
            </w:r>
          </w:p>
        </w:tc>
        <w:tc>
          <w:tcPr>
            <w:tcW w:w="993" w:type="dxa"/>
          </w:tcPr>
          <w:p w14:paraId="45A0A9CF" w14:textId="79E41CE8" w:rsidR="00BA2E8F" w:rsidRPr="00BA2E8F" w:rsidRDefault="00BA2E8F" w:rsidP="000B71A7">
            <w:pPr>
              <w:pStyle w:val="Bezatstarpm"/>
              <w:jc w:val="both"/>
              <w:rPr>
                <w:rFonts w:ascii="Verdana" w:hAnsi="Verdana"/>
                <w:color w:val="000000"/>
                <w:sz w:val="20"/>
                <w:szCs w:val="20"/>
                <w:lang w:val="en-GB" w:eastAsia="lv-LV"/>
              </w:rPr>
            </w:pPr>
            <w:r w:rsidRPr="00BA2E8F">
              <w:rPr>
                <w:rFonts w:ascii="Verdana" w:hAnsi="Verdana"/>
                <w:color w:val="000000"/>
                <w:sz w:val="20"/>
                <w:szCs w:val="20"/>
                <w:lang w:val="en-GB" w:eastAsia="lv-LV"/>
              </w:rPr>
              <w:t>90.7a</w:t>
            </w:r>
          </w:p>
        </w:tc>
      </w:tr>
      <w:tr w:rsidR="00BA2E8F" w:rsidRPr="000617F4" w14:paraId="1DF0284F" w14:textId="3F9F35BA" w:rsidTr="00BA2E8F">
        <w:trPr>
          <w:trHeight w:val="250"/>
        </w:trPr>
        <w:tc>
          <w:tcPr>
            <w:tcW w:w="1134" w:type="dxa"/>
            <w:shd w:val="clear" w:color="auto" w:fill="auto"/>
            <w:noWrap/>
            <w:vAlign w:val="center"/>
            <w:hideMark/>
          </w:tcPr>
          <w:p w14:paraId="0BE74FF8" w14:textId="77D8F84D" w:rsidR="00BA2E8F" w:rsidRPr="000617F4" w:rsidRDefault="00BA2E8F" w:rsidP="000B71A7">
            <w:pPr>
              <w:pStyle w:val="Bezatstarpm"/>
              <w:jc w:val="both"/>
              <w:rPr>
                <w:rFonts w:ascii="Verdana" w:hAnsi="Verdana"/>
                <w:sz w:val="20"/>
                <w:szCs w:val="20"/>
                <w:lang w:val="en-GB"/>
              </w:rPr>
            </w:pPr>
            <w:r w:rsidRPr="000617F4">
              <w:rPr>
                <w:rFonts w:ascii="Verdana" w:hAnsi="Verdana"/>
                <w:color w:val="000000"/>
                <w:sz w:val="20"/>
                <w:szCs w:val="20"/>
                <w:lang w:val="en-GB" w:eastAsia="lv-LV"/>
              </w:rPr>
              <w:t>32553</w:t>
            </w:r>
          </w:p>
        </w:tc>
        <w:tc>
          <w:tcPr>
            <w:tcW w:w="1134" w:type="dxa"/>
            <w:shd w:val="clear" w:color="auto" w:fill="auto"/>
            <w:noWrap/>
            <w:vAlign w:val="bottom"/>
            <w:hideMark/>
          </w:tcPr>
          <w:p w14:paraId="43F38EC5" w14:textId="77777777" w:rsidR="00BA2E8F" w:rsidRPr="000617F4" w:rsidRDefault="00BA2E8F" w:rsidP="000B71A7">
            <w:pPr>
              <w:pStyle w:val="Bezatstarpm"/>
              <w:jc w:val="both"/>
              <w:rPr>
                <w:rFonts w:ascii="Verdana" w:eastAsia="Times New Roman" w:hAnsi="Verdana" w:cs="Times New Roman"/>
                <w:sz w:val="20"/>
                <w:szCs w:val="20"/>
                <w:lang w:val="en-GB" w:eastAsia="lv-LV"/>
              </w:rPr>
            </w:pPr>
            <w:r w:rsidRPr="000617F4">
              <w:rPr>
                <w:rFonts w:ascii="Verdana" w:eastAsia="Times New Roman" w:hAnsi="Verdana" w:cs="Times New Roman"/>
                <w:sz w:val="20"/>
                <w:szCs w:val="20"/>
                <w:lang w:val="en-GB" w:eastAsia="lv-LV"/>
              </w:rPr>
              <w:t>34.0d</w:t>
            </w:r>
          </w:p>
        </w:tc>
        <w:tc>
          <w:tcPr>
            <w:tcW w:w="1134" w:type="dxa"/>
            <w:shd w:val="clear" w:color="auto" w:fill="auto"/>
            <w:noWrap/>
            <w:vAlign w:val="bottom"/>
            <w:hideMark/>
          </w:tcPr>
          <w:p w14:paraId="71B905D0" w14:textId="77777777" w:rsidR="00BA2E8F" w:rsidRPr="000617F4" w:rsidRDefault="00BA2E8F" w:rsidP="000B71A7">
            <w:pPr>
              <w:pStyle w:val="Bezatstarpm"/>
              <w:jc w:val="both"/>
              <w:rPr>
                <w:rFonts w:ascii="Verdana" w:eastAsia="Times New Roman" w:hAnsi="Verdana" w:cs="Times New Roman"/>
                <w:sz w:val="20"/>
                <w:szCs w:val="20"/>
                <w:lang w:val="en-GB" w:eastAsia="lv-LV"/>
              </w:rPr>
            </w:pPr>
            <w:r w:rsidRPr="000617F4">
              <w:rPr>
                <w:rFonts w:ascii="Verdana" w:eastAsia="Times New Roman" w:hAnsi="Verdana" w:cs="Times New Roman"/>
                <w:sz w:val="20"/>
                <w:szCs w:val="20"/>
                <w:lang w:val="en-GB" w:eastAsia="lv-LV"/>
              </w:rPr>
              <w:t>530.0ab</w:t>
            </w:r>
          </w:p>
        </w:tc>
        <w:tc>
          <w:tcPr>
            <w:tcW w:w="993" w:type="dxa"/>
            <w:vAlign w:val="bottom"/>
          </w:tcPr>
          <w:p w14:paraId="6220EC21" w14:textId="77777777" w:rsidR="00BA2E8F" w:rsidRPr="000617F4" w:rsidRDefault="00BA2E8F" w:rsidP="000B71A7">
            <w:pPr>
              <w:pStyle w:val="Bezatstarpm"/>
              <w:jc w:val="both"/>
              <w:rPr>
                <w:rFonts w:ascii="Verdana" w:eastAsia="Times New Roman" w:hAnsi="Verdana" w:cs="Times New Roman"/>
                <w:sz w:val="20"/>
                <w:szCs w:val="20"/>
                <w:lang w:val="en-GB" w:eastAsia="lv-LV"/>
              </w:rPr>
            </w:pPr>
            <w:r w:rsidRPr="000617F4">
              <w:rPr>
                <w:rFonts w:ascii="Verdana" w:eastAsia="Times New Roman" w:hAnsi="Verdana" w:cs="Times New Roman"/>
                <w:sz w:val="20"/>
                <w:szCs w:val="20"/>
                <w:lang w:val="en-GB" w:eastAsia="lv-LV"/>
              </w:rPr>
              <w:t>96.5a</w:t>
            </w:r>
          </w:p>
        </w:tc>
        <w:tc>
          <w:tcPr>
            <w:tcW w:w="1134" w:type="dxa"/>
            <w:shd w:val="clear" w:color="auto" w:fill="auto"/>
            <w:vAlign w:val="bottom"/>
          </w:tcPr>
          <w:p w14:paraId="240F99AA" w14:textId="77777777" w:rsidR="00BA2E8F" w:rsidRPr="000617F4" w:rsidRDefault="00BA2E8F" w:rsidP="000B71A7">
            <w:pPr>
              <w:pStyle w:val="Bezatstarpm"/>
              <w:jc w:val="both"/>
              <w:rPr>
                <w:rFonts w:ascii="Verdana" w:eastAsia="Times New Roman" w:hAnsi="Verdana" w:cs="Times New Roman"/>
                <w:sz w:val="20"/>
                <w:szCs w:val="20"/>
                <w:lang w:val="en-GB" w:eastAsia="lv-LV"/>
              </w:rPr>
            </w:pPr>
            <w:r w:rsidRPr="000617F4">
              <w:rPr>
                <w:rFonts w:ascii="Verdana" w:eastAsia="Times New Roman" w:hAnsi="Verdana" w:cs="Times New Roman"/>
                <w:sz w:val="20"/>
                <w:szCs w:val="20"/>
                <w:lang w:val="en-GB" w:eastAsia="lv-LV"/>
              </w:rPr>
              <w:t>2.5b</w:t>
            </w:r>
          </w:p>
        </w:tc>
        <w:tc>
          <w:tcPr>
            <w:tcW w:w="1134" w:type="dxa"/>
          </w:tcPr>
          <w:p w14:paraId="59274711" w14:textId="4941ADE9" w:rsidR="00BA2E8F" w:rsidRPr="00BA2E8F" w:rsidRDefault="00BA2E8F" w:rsidP="000B71A7">
            <w:pPr>
              <w:pStyle w:val="Bezatstarpm"/>
              <w:jc w:val="both"/>
              <w:rPr>
                <w:rFonts w:ascii="Verdana" w:hAnsi="Verdana"/>
                <w:color w:val="000000"/>
                <w:sz w:val="20"/>
                <w:szCs w:val="20"/>
                <w:lang w:val="en-GB" w:eastAsia="lv-LV"/>
              </w:rPr>
            </w:pPr>
            <w:r w:rsidRPr="00BA2E8F">
              <w:rPr>
                <w:rFonts w:ascii="Verdana" w:hAnsi="Verdana"/>
                <w:color w:val="000000"/>
                <w:sz w:val="20"/>
                <w:szCs w:val="20"/>
                <w:lang w:val="en-GB" w:eastAsia="lv-LV"/>
              </w:rPr>
              <w:t>25.0bc</w:t>
            </w:r>
          </w:p>
        </w:tc>
        <w:tc>
          <w:tcPr>
            <w:tcW w:w="1275" w:type="dxa"/>
          </w:tcPr>
          <w:p w14:paraId="7DCFAED6" w14:textId="17587AF8" w:rsidR="00BA2E8F" w:rsidRPr="00BA2E8F" w:rsidRDefault="00BA2E8F" w:rsidP="000B71A7">
            <w:pPr>
              <w:pStyle w:val="Bezatstarpm"/>
              <w:jc w:val="both"/>
              <w:rPr>
                <w:rFonts w:ascii="Verdana" w:hAnsi="Verdana"/>
                <w:color w:val="000000"/>
                <w:sz w:val="20"/>
                <w:szCs w:val="20"/>
                <w:lang w:val="en-GB" w:eastAsia="lv-LV"/>
              </w:rPr>
            </w:pPr>
            <w:r w:rsidRPr="00BA2E8F">
              <w:rPr>
                <w:rFonts w:ascii="Verdana" w:hAnsi="Verdana"/>
                <w:color w:val="000000"/>
                <w:sz w:val="20"/>
                <w:szCs w:val="20"/>
                <w:lang w:val="en-GB" w:eastAsia="lv-LV"/>
              </w:rPr>
              <w:t>79.7bc</w:t>
            </w:r>
          </w:p>
        </w:tc>
        <w:tc>
          <w:tcPr>
            <w:tcW w:w="993" w:type="dxa"/>
          </w:tcPr>
          <w:p w14:paraId="59DCFE01" w14:textId="3F35EA7D" w:rsidR="00BA2E8F" w:rsidRPr="00BA2E8F" w:rsidRDefault="00BA2E8F" w:rsidP="000B71A7">
            <w:pPr>
              <w:pStyle w:val="Bezatstarpm"/>
              <w:jc w:val="both"/>
              <w:rPr>
                <w:rFonts w:ascii="Verdana" w:hAnsi="Verdana"/>
                <w:color w:val="000000"/>
                <w:sz w:val="20"/>
                <w:szCs w:val="20"/>
                <w:lang w:val="en-GB" w:eastAsia="lv-LV"/>
              </w:rPr>
            </w:pPr>
            <w:r w:rsidRPr="00BA2E8F">
              <w:rPr>
                <w:rFonts w:ascii="Verdana" w:hAnsi="Verdana"/>
                <w:color w:val="000000"/>
                <w:sz w:val="20"/>
                <w:szCs w:val="20"/>
                <w:lang w:val="en-GB" w:eastAsia="lv-LV"/>
              </w:rPr>
              <w:t>92.5a</w:t>
            </w:r>
          </w:p>
        </w:tc>
      </w:tr>
      <w:tr w:rsidR="00BA2E8F" w:rsidRPr="000617F4" w14:paraId="088CFC41" w14:textId="0E09599D" w:rsidTr="00BA2E8F">
        <w:trPr>
          <w:trHeight w:val="61"/>
        </w:trPr>
        <w:tc>
          <w:tcPr>
            <w:tcW w:w="1134" w:type="dxa"/>
            <w:shd w:val="clear" w:color="auto" w:fill="auto"/>
            <w:noWrap/>
            <w:vAlign w:val="center"/>
          </w:tcPr>
          <w:p w14:paraId="3EB0B899" w14:textId="59BA9C2E" w:rsidR="00BA2E8F" w:rsidRPr="000617F4" w:rsidRDefault="00BA2E8F" w:rsidP="000B71A7">
            <w:pPr>
              <w:pStyle w:val="Bezatstarpm"/>
              <w:jc w:val="both"/>
              <w:rPr>
                <w:rFonts w:ascii="Verdana" w:hAnsi="Verdana"/>
                <w:sz w:val="20"/>
                <w:szCs w:val="20"/>
                <w:lang w:val="en-GB" w:eastAsia="lv-LV"/>
              </w:rPr>
            </w:pPr>
            <w:proofErr w:type="spellStart"/>
            <w:r w:rsidRPr="000617F4">
              <w:rPr>
                <w:rFonts w:ascii="Verdana" w:hAnsi="Verdana"/>
                <w:color w:val="000000"/>
                <w:sz w:val="20"/>
                <w:szCs w:val="20"/>
                <w:lang w:val="en-GB" w:eastAsia="lv-LV"/>
              </w:rPr>
              <w:t>Peppi</w:t>
            </w:r>
            <w:proofErr w:type="spellEnd"/>
          </w:p>
        </w:tc>
        <w:tc>
          <w:tcPr>
            <w:tcW w:w="1134" w:type="dxa"/>
            <w:shd w:val="clear" w:color="auto" w:fill="auto"/>
            <w:noWrap/>
            <w:vAlign w:val="bottom"/>
          </w:tcPr>
          <w:p w14:paraId="1CA69801" w14:textId="77777777" w:rsidR="00BA2E8F" w:rsidRPr="000617F4" w:rsidRDefault="00BA2E8F" w:rsidP="000B71A7">
            <w:pPr>
              <w:pStyle w:val="Bezatstarpm"/>
              <w:jc w:val="both"/>
              <w:rPr>
                <w:rFonts w:ascii="Verdana" w:eastAsia="Times New Roman" w:hAnsi="Verdana" w:cs="Times New Roman"/>
                <w:sz w:val="20"/>
                <w:szCs w:val="20"/>
                <w:lang w:val="en-GB" w:eastAsia="lv-LV"/>
              </w:rPr>
            </w:pPr>
            <w:r w:rsidRPr="000617F4">
              <w:rPr>
                <w:rFonts w:ascii="Verdana" w:eastAsia="Times New Roman" w:hAnsi="Verdana" w:cs="Times New Roman"/>
                <w:sz w:val="20"/>
                <w:szCs w:val="20"/>
                <w:lang w:val="en-GB" w:eastAsia="lv-LV"/>
              </w:rPr>
              <w:t>33.4ed</w:t>
            </w:r>
          </w:p>
        </w:tc>
        <w:tc>
          <w:tcPr>
            <w:tcW w:w="1134" w:type="dxa"/>
            <w:shd w:val="clear" w:color="auto" w:fill="auto"/>
            <w:noWrap/>
            <w:vAlign w:val="bottom"/>
          </w:tcPr>
          <w:p w14:paraId="3E2230B6" w14:textId="77777777" w:rsidR="00BA2E8F" w:rsidRPr="000617F4" w:rsidRDefault="00BA2E8F" w:rsidP="000B71A7">
            <w:pPr>
              <w:pStyle w:val="Bezatstarpm"/>
              <w:jc w:val="both"/>
              <w:rPr>
                <w:rFonts w:ascii="Verdana" w:eastAsia="Times New Roman" w:hAnsi="Verdana" w:cs="Times New Roman"/>
                <w:sz w:val="20"/>
                <w:szCs w:val="20"/>
                <w:lang w:val="en-GB" w:eastAsia="lv-LV"/>
              </w:rPr>
            </w:pPr>
            <w:r w:rsidRPr="000617F4">
              <w:rPr>
                <w:rFonts w:ascii="Verdana" w:eastAsia="Times New Roman" w:hAnsi="Verdana" w:cs="Times New Roman"/>
                <w:sz w:val="20"/>
                <w:szCs w:val="20"/>
                <w:lang w:val="en-GB" w:eastAsia="lv-LV"/>
              </w:rPr>
              <w:t>522.0b</w:t>
            </w:r>
          </w:p>
        </w:tc>
        <w:tc>
          <w:tcPr>
            <w:tcW w:w="993" w:type="dxa"/>
            <w:vAlign w:val="bottom"/>
          </w:tcPr>
          <w:p w14:paraId="40B3817F" w14:textId="77777777" w:rsidR="00BA2E8F" w:rsidRPr="000617F4" w:rsidRDefault="00BA2E8F" w:rsidP="000B71A7">
            <w:pPr>
              <w:pStyle w:val="Bezatstarpm"/>
              <w:jc w:val="both"/>
              <w:rPr>
                <w:rFonts w:ascii="Verdana" w:eastAsia="Times New Roman" w:hAnsi="Verdana" w:cs="Times New Roman"/>
                <w:sz w:val="20"/>
                <w:szCs w:val="20"/>
                <w:lang w:val="en-GB" w:eastAsia="lv-LV"/>
              </w:rPr>
            </w:pPr>
            <w:r w:rsidRPr="000617F4">
              <w:rPr>
                <w:rFonts w:ascii="Verdana" w:eastAsia="Times New Roman" w:hAnsi="Verdana" w:cs="Times New Roman"/>
                <w:sz w:val="20"/>
                <w:szCs w:val="20"/>
                <w:lang w:val="en-GB" w:eastAsia="lv-LV"/>
              </w:rPr>
              <w:t>93.1c</w:t>
            </w:r>
          </w:p>
        </w:tc>
        <w:tc>
          <w:tcPr>
            <w:tcW w:w="1134" w:type="dxa"/>
            <w:shd w:val="clear" w:color="auto" w:fill="auto"/>
            <w:vAlign w:val="bottom"/>
          </w:tcPr>
          <w:p w14:paraId="417BB4A3" w14:textId="77777777" w:rsidR="00BA2E8F" w:rsidRPr="000617F4" w:rsidRDefault="00BA2E8F" w:rsidP="000B71A7">
            <w:pPr>
              <w:pStyle w:val="Bezatstarpm"/>
              <w:jc w:val="both"/>
              <w:rPr>
                <w:rFonts w:ascii="Verdana" w:eastAsia="Times New Roman" w:hAnsi="Verdana" w:cs="Times New Roman"/>
                <w:sz w:val="20"/>
                <w:szCs w:val="20"/>
                <w:lang w:val="en-GB" w:eastAsia="lv-LV"/>
              </w:rPr>
            </w:pPr>
            <w:r w:rsidRPr="000617F4">
              <w:rPr>
                <w:rFonts w:ascii="Verdana" w:eastAsia="Times New Roman" w:hAnsi="Verdana" w:cs="Times New Roman"/>
                <w:sz w:val="20"/>
                <w:szCs w:val="20"/>
                <w:lang w:val="en-GB" w:eastAsia="lv-LV"/>
              </w:rPr>
              <w:t>0.1c</w:t>
            </w:r>
          </w:p>
        </w:tc>
        <w:tc>
          <w:tcPr>
            <w:tcW w:w="1134" w:type="dxa"/>
          </w:tcPr>
          <w:p w14:paraId="32334ACE" w14:textId="77B9AEB7" w:rsidR="00BA2E8F" w:rsidRPr="00BA2E8F" w:rsidRDefault="00BA2E8F" w:rsidP="000B71A7">
            <w:pPr>
              <w:pStyle w:val="Bezatstarpm"/>
              <w:jc w:val="both"/>
              <w:rPr>
                <w:rFonts w:ascii="Verdana" w:hAnsi="Verdana"/>
                <w:color w:val="000000"/>
                <w:sz w:val="20"/>
                <w:szCs w:val="20"/>
                <w:lang w:val="en-GB" w:eastAsia="lv-LV"/>
              </w:rPr>
            </w:pPr>
            <w:r w:rsidRPr="00BA2E8F">
              <w:rPr>
                <w:rFonts w:ascii="Verdana" w:hAnsi="Verdana"/>
                <w:color w:val="000000"/>
                <w:sz w:val="20"/>
                <w:szCs w:val="20"/>
                <w:lang w:val="en-GB" w:eastAsia="lv-LV"/>
              </w:rPr>
              <w:t>23.8c</w:t>
            </w:r>
          </w:p>
        </w:tc>
        <w:tc>
          <w:tcPr>
            <w:tcW w:w="1275" w:type="dxa"/>
          </w:tcPr>
          <w:p w14:paraId="1A596C8B" w14:textId="38723604" w:rsidR="00BA2E8F" w:rsidRPr="00BA2E8F" w:rsidRDefault="00BA2E8F" w:rsidP="000B71A7">
            <w:pPr>
              <w:pStyle w:val="Bezatstarpm"/>
              <w:jc w:val="both"/>
              <w:rPr>
                <w:rFonts w:ascii="Verdana" w:hAnsi="Verdana"/>
                <w:color w:val="000000"/>
                <w:sz w:val="20"/>
                <w:szCs w:val="20"/>
                <w:lang w:val="en-GB" w:eastAsia="lv-LV"/>
              </w:rPr>
            </w:pPr>
            <w:r w:rsidRPr="00BA2E8F">
              <w:rPr>
                <w:rFonts w:ascii="Verdana" w:hAnsi="Verdana"/>
                <w:color w:val="000000"/>
                <w:sz w:val="20"/>
                <w:szCs w:val="20"/>
                <w:lang w:val="en-GB" w:eastAsia="lv-LV"/>
              </w:rPr>
              <w:t>88.3a</w:t>
            </w:r>
          </w:p>
        </w:tc>
        <w:tc>
          <w:tcPr>
            <w:tcW w:w="993" w:type="dxa"/>
          </w:tcPr>
          <w:p w14:paraId="17BF8912" w14:textId="1271A125" w:rsidR="00BA2E8F" w:rsidRPr="00BA2E8F" w:rsidRDefault="00BA2E8F" w:rsidP="000B71A7">
            <w:pPr>
              <w:pStyle w:val="Bezatstarpm"/>
              <w:jc w:val="both"/>
              <w:rPr>
                <w:rFonts w:ascii="Verdana" w:hAnsi="Verdana"/>
                <w:color w:val="000000"/>
                <w:sz w:val="20"/>
                <w:szCs w:val="20"/>
                <w:lang w:val="en-GB" w:eastAsia="lv-LV"/>
              </w:rPr>
            </w:pPr>
            <w:r w:rsidRPr="00BA2E8F">
              <w:rPr>
                <w:rFonts w:ascii="Verdana" w:hAnsi="Verdana"/>
                <w:color w:val="000000"/>
                <w:sz w:val="20"/>
                <w:szCs w:val="20"/>
                <w:lang w:val="en-GB" w:eastAsia="lv-LV"/>
              </w:rPr>
              <w:t>84.7b</w:t>
            </w:r>
          </w:p>
        </w:tc>
      </w:tr>
      <w:tr w:rsidR="00BA2E8F" w:rsidRPr="000617F4" w14:paraId="2770D267" w14:textId="29FA3163" w:rsidTr="00BA2E8F">
        <w:trPr>
          <w:trHeight w:val="250"/>
        </w:trPr>
        <w:tc>
          <w:tcPr>
            <w:tcW w:w="1134" w:type="dxa"/>
            <w:shd w:val="clear" w:color="auto" w:fill="auto"/>
            <w:noWrap/>
            <w:vAlign w:val="center"/>
          </w:tcPr>
          <w:p w14:paraId="19BDB5E1" w14:textId="67067470" w:rsidR="00BA2E8F" w:rsidRPr="000617F4" w:rsidRDefault="00BA2E8F" w:rsidP="000B71A7">
            <w:pPr>
              <w:pStyle w:val="Bezatstarpm"/>
              <w:jc w:val="both"/>
              <w:rPr>
                <w:rFonts w:ascii="Verdana" w:hAnsi="Verdana"/>
                <w:color w:val="000000"/>
                <w:sz w:val="20"/>
                <w:szCs w:val="20"/>
                <w:lang w:val="en-GB" w:eastAsia="lv-LV"/>
              </w:rPr>
            </w:pPr>
            <w:proofErr w:type="spellStart"/>
            <w:r w:rsidRPr="000617F4">
              <w:rPr>
                <w:rFonts w:ascii="Verdana" w:hAnsi="Verdana"/>
                <w:color w:val="000000"/>
                <w:sz w:val="20"/>
                <w:szCs w:val="20"/>
                <w:lang w:val="en-GB" w:eastAsia="lv-LV"/>
              </w:rPr>
              <w:t>Laima</w:t>
            </w:r>
            <w:proofErr w:type="spellEnd"/>
          </w:p>
        </w:tc>
        <w:tc>
          <w:tcPr>
            <w:tcW w:w="1134" w:type="dxa"/>
            <w:shd w:val="clear" w:color="auto" w:fill="auto"/>
            <w:noWrap/>
            <w:vAlign w:val="bottom"/>
          </w:tcPr>
          <w:p w14:paraId="1DF7495D" w14:textId="77777777" w:rsidR="00BA2E8F" w:rsidRPr="000617F4" w:rsidRDefault="00BA2E8F" w:rsidP="000B71A7">
            <w:pPr>
              <w:pStyle w:val="Bezatstarpm"/>
              <w:jc w:val="both"/>
              <w:rPr>
                <w:rFonts w:ascii="Verdana" w:eastAsia="Times New Roman" w:hAnsi="Verdana" w:cs="Times New Roman"/>
                <w:sz w:val="20"/>
                <w:szCs w:val="20"/>
                <w:lang w:val="en-GB" w:eastAsia="lv-LV"/>
              </w:rPr>
            </w:pPr>
            <w:r w:rsidRPr="000617F4">
              <w:rPr>
                <w:rFonts w:ascii="Verdana" w:eastAsia="Times New Roman" w:hAnsi="Verdana" w:cs="Times New Roman"/>
                <w:sz w:val="20"/>
                <w:szCs w:val="20"/>
                <w:lang w:val="en-GB" w:eastAsia="lv-LV"/>
              </w:rPr>
              <w:t>32.4e</w:t>
            </w:r>
          </w:p>
        </w:tc>
        <w:tc>
          <w:tcPr>
            <w:tcW w:w="1134" w:type="dxa"/>
            <w:shd w:val="clear" w:color="auto" w:fill="auto"/>
            <w:noWrap/>
            <w:vAlign w:val="bottom"/>
          </w:tcPr>
          <w:p w14:paraId="32C63958" w14:textId="77777777" w:rsidR="00BA2E8F" w:rsidRPr="000617F4" w:rsidRDefault="00BA2E8F" w:rsidP="000B71A7">
            <w:pPr>
              <w:pStyle w:val="Bezatstarpm"/>
              <w:jc w:val="both"/>
              <w:rPr>
                <w:rFonts w:ascii="Verdana" w:eastAsia="Times New Roman" w:hAnsi="Verdana" w:cs="Times New Roman"/>
                <w:sz w:val="20"/>
                <w:szCs w:val="20"/>
                <w:lang w:val="en-GB" w:eastAsia="lv-LV"/>
              </w:rPr>
            </w:pPr>
            <w:r w:rsidRPr="000617F4">
              <w:rPr>
                <w:rFonts w:ascii="Verdana" w:eastAsia="Times New Roman" w:hAnsi="Verdana" w:cs="Times New Roman"/>
                <w:sz w:val="20"/>
                <w:szCs w:val="20"/>
                <w:lang w:val="en-GB" w:eastAsia="lv-LV"/>
              </w:rPr>
              <w:t>509.5c</w:t>
            </w:r>
          </w:p>
        </w:tc>
        <w:tc>
          <w:tcPr>
            <w:tcW w:w="993" w:type="dxa"/>
            <w:vAlign w:val="bottom"/>
          </w:tcPr>
          <w:p w14:paraId="7992C686" w14:textId="77777777" w:rsidR="00BA2E8F" w:rsidRPr="000617F4" w:rsidRDefault="00BA2E8F" w:rsidP="000B71A7">
            <w:pPr>
              <w:pStyle w:val="Bezatstarpm"/>
              <w:jc w:val="both"/>
              <w:rPr>
                <w:rFonts w:ascii="Verdana" w:eastAsia="Times New Roman" w:hAnsi="Verdana" w:cs="Times New Roman"/>
                <w:sz w:val="20"/>
                <w:szCs w:val="20"/>
                <w:lang w:val="en-GB" w:eastAsia="lv-LV"/>
              </w:rPr>
            </w:pPr>
            <w:r w:rsidRPr="000617F4">
              <w:rPr>
                <w:rFonts w:ascii="Verdana" w:eastAsia="Times New Roman" w:hAnsi="Verdana" w:cs="Times New Roman"/>
                <w:sz w:val="20"/>
                <w:szCs w:val="20"/>
                <w:lang w:val="en-GB" w:eastAsia="lv-LV"/>
              </w:rPr>
              <w:t>95.5b</w:t>
            </w:r>
          </w:p>
        </w:tc>
        <w:tc>
          <w:tcPr>
            <w:tcW w:w="1134" w:type="dxa"/>
            <w:shd w:val="clear" w:color="auto" w:fill="auto"/>
            <w:vAlign w:val="bottom"/>
          </w:tcPr>
          <w:p w14:paraId="0ED6EF8E" w14:textId="77777777" w:rsidR="00BA2E8F" w:rsidRPr="000617F4" w:rsidRDefault="00BA2E8F" w:rsidP="000B71A7">
            <w:pPr>
              <w:pStyle w:val="Bezatstarpm"/>
              <w:jc w:val="both"/>
              <w:rPr>
                <w:rFonts w:ascii="Verdana" w:eastAsia="Times New Roman" w:hAnsi="Verdana" w:cs="Times New Roman"/>
                <w:sz w:val="20"/>
                <w:szCs w:val="20"/>
                <w:lang w:val="en-GB" w:eastAsia="lv-LV"/>
              </w:rPr>
            </w:pPr>
            <w:r w:rsidRPr="000617F4">
              <w:rPr>
                <w:rFonts w:ascii="Verdana" w:eastAsia="Times New Roman" w:hAnsi="Verdana" w:cs="Times New Roman"/>
                <w:sz w:val="20"/>
                <w:szCs w:val="20"/>
                <w:lang w:val="en-GB" w:eastAsia="lv-LV"/>
              </w:rPr>
              <w:t>2.4b</w:t>
            </w:r>
          </w:p>
        </w:tc>
        <w:tc>
          <w:tcPr>
            <w:tcW w:w="1134" w:type="dxa"/>
          </w:tcPr>
          <w:p w14:paraId="74CF958F" w14:textId="297091FA" w:rsidR="00BA2E8F" w:rsidRPr="00BA2E8F" w:rsidRDefault="00BA2E8F" w:rsidP="000B71A7">
            <w:pPr>
              <w:pStyle w:val="Bezatstarpm"/>
              <w:jc w:val="both"/>
              <w:rPr>
                <w:rFonts w:ascii="Verdana" w:hAnsi="Verdana"/>
                <w:color w:val="000000"/>
                <w:sz w:val="20"/>
                <w:szCs w:val="20"/>
                <w:lang w:val="en-GB" w:eastAsia="lv-LV"/>
              </w:rPr>
            </w:pPr>
            <w:r w:rsidRPr="00BA2E8F">
              <w:rPr>
                <w:rFonts w:ascii="Verdana" w:hAnsi="Verdana"/>
                <w:color w:val="000000"/>
                <w:sz w:val="20"/>
                <w:szCs w:val="20"/>
                <w:lang w:val="en-GB" w:eastAsia="lv-LV"/>
              </w:rPr>
              <w:t>27.1a</w:t>
            </w:r>
          </w:p>
        </w:tc>
        <w:tc>
          <w:tcPr>
            <w:tcW w:w="1275" w:type="dxa"/>
          </w:tcPr>
          <w:p w14:paraId="3B4D42C2" w14:textId="108EFA98" w:rsidR="00BA2E8F" w:rsidRPr="00BA2E8F" w:rsidRDefault="00BA2E8F" w:rsidP="000B71A7">
            <w:pPr>
              <w:pStyle w:val="Bezatstarpm"/>
              <w:jc w:val="both"/>
              <w:rPr>
                <w:rFonts w:ascii="Verdana" w:hAnsi="Verdana"/>
                <w:color w:val="000000"/>
                <w:sz w:val="20"/>
                <w:szCs w:val="20"/>
                <w:lang w:val="en-GB" w:eastAsia="lv-LV"/>
              </w:rPr>
            </w:pPr>
            <w:r w:rsidRPr="00BA2E8F">
              <w:rPr>
                <w:rFonts w:ascii="Verdana" w:hAnsi="Verdana"/>
                <w:color w:val="000000"/>
                <w:sz w:val="20"/>
                <w:szCs w:val="20"/>
                <w:lang w:val="en-GB" w:eastAsia="lv-LV"/>
              </w:rPr>
              <w:t>75.9c</w:t>
            </w:r>
          </w:p>
        </w:tc>
        <w:tc>
          <w:tcPr>
            <w:tcW w:w="993" w:type="dxa"/>
          </w:tcPr>
          <w:p w14:paraId="7E455F21" w14:textId="2C3FB2DA" w:rsidR="00BA2E8F" w:rsidRPr="00BA2E8F" w:rsidRDefault="00BA2E8F" w:rsidP="000B71A7">
            <w:pPr>
              <w:pStyle w:val="Bezatstarpm"/>
              <w:jc w:val="both"/>
              <w:rPr>
                <w:rFonts w:ascii="Verdana" w:hAnsi="Verdana"/>
                <w:color w:val="000000"/>
                <w:sz w:val="20"/>
                <w:szCs w:val="20"/>
                <w:lang w:val="en-GB" w:eastAsia="lv-LV"/>
              </w:rPr>
            </w:pPr>
            <w:r w:rsidRPr="00BA2E8F">
              <w:rPr>
                <w:rFonts w:ascii="Verdana" w:hAnsi="Verdana"/>
                <w:color w:val="000000"/>
                <w:sz w:val="20"/>
                <w:szCs w:val="20"/>
                <w:lang w:val="en-GB" w:eastAsia="lv-LV"/>
              </w:rPr>
              <w:t>90.8a</w:t>
            </w:r>
          </w:p>
        </w:tc>
      </w:tr>
      <w:tr w:rsidR="00BA2E8F" w:rsidRPr="000617F4" w14:paraId="26DFC02C" w14:textId="465F6FB9" w:rsidTr="00BA2E8F">
        <w:trPr>
          <w:trHeight w:val="250"/>
        </w:trPr>
        <w:tc>
          <w:tcPr>
            <w:tcW w:w="1134" w:type="dxa"/>
            <w:shd w:val="clear" w:color="auto" w:fill="auto"/>
            <w:noWrap/>
            <w:vAlign w:val="bottom"/>
            <w:hideMark/>
          </w:tcPr>
          <w:p w14:paraId="2E446F98" w14:textId="77777777" w:rsidR="00BA2E8F" w:rsidRPr="00D72D6B" w:rsidRDefault="00BA2E8F" w:rsidP="000B71A7">
            <w:pPr>
              <w:pStyle w:val="Bezatstarpm"/>
              <w:jc w:val="both"/>
              <w:rPr>
                <w:rFonts w:ascii="Verdana" w:hAnsi="Verdana"/>
                <w:i/>
                <w:color w:val="000000"/>
                <w:sz w:val="20"/>
                <w:szCs w:val="20"/>
                <w:lang w:val="en-GB" w:eastAsia="lv-LV"/>
              </w:rPr>
            </w:pPr>
            <w:r w:rsidRPr="00D72D6B">
              <w:rPr>
                <w:rFonts w:ascii="Verdana" w:hAnsi="Verdana"/>
                <w:i/>
                <w:color w:val="000000"/>
                <w:sz w:val="20"/>
                <w:szCs w:val="20"/>
                <w:lang w:val="en-GB" w:eastAsia="lv-LV"/>
              </w:rPr>
              <w:t>LSD</w:t>
            </w:r>
          </w:p>
        </w:tc>
        <w:tc>
          <w:tcPr>
            <w:tcW w:w="1134" w:type="dxa"/>
            <w:shd w:val="clear" w:color="auto" w:fill="auto"/>
            <w:noWrap/>
            <w:vAlign w:val="bottom"/>
            <w:hideMark/>
          </w:tcPr>
          <w:p w14:paraId="1279DA36" w14:textId="77777777" w:rsidR="00BA2E8F" w:rsidRPr="00D72D6B" w:rsidRDefault="00BA2E8F" w:rsidP="000B71A7">
            <w:pPr>
              <w:pStyle w:val="Bezatstarpm"/>
              <w:jc w:val="both"/>
              <w:rPr>
                <w:rFonts w:ascii="Verdana" w:eastAsia="Times New Roman" w:hAnsi="Verdana" w:cs="Times New Roman"/>
                <w:i/>
                <w:sz w:val="20"/>
                <w:szCs w:val="20"/>
                <w:lang w:val="en-GB" w:eastAsia="lv-LV"/>
              </w:rPr>
            </w:pPr>
            <w:r w:rsidRPr="00D72D6B">
              <w:rPr>
                <w:rFonts w:ascii="Verdana" w:eastAsia="Times New Roman" w:hAnsi="Verdana" w:cs="Times New Roman"/>
                <w:i/>
                <w:sz w:val="20"/>
                <w:szCs w:val="20"/>
                <w:lang w:val="en-GB" w:eastAsia="lv-LV"/>
              </w:rPr>
              <w:t>1.16</w:t>
            </w:r>
          </w:p>
        </w:tc>
        <w:tc>
          <w:tcPr>
            <w:tcW w:w="1134" w:type="dxa"/>
            <w:shd w:val="clear" w:color="auto" w:fill="auto"/>
            <w:noWrap/>
            <w:vAlign w:val="bottom"/>
            <w:hideMark/>
          </w:tcPr>
          <w:p w14:paraId="67B501BD" w14:textId="77777777" w:rsidR="00BA2E8F" w:rsidRPr="00D72D6B" w:rsidRDefault="00BA2E8F" w:rsidP="000B71A7">
            <w:pPr>
              <w:pStyle w:val="Bezatstarpm"/>
              <w:jc w:val="both"/>
              <w:rPr>
                <w:rFonts w:ascii="Verdana" w:eastAsia="Times New Roman" w:hAnsi="Verdana" w:cs="Times New Roman"/>
                <w:i/>
                <w:sz w:val="20"/>
                <w:szCs w:val="20"/>
                <w:lang w:val="en-GB" w:eastAsia="lv-LV"/>
              </w:rPr>
            </w:pPr>
            <w:r w:rsidRPr="00D72D6B">
              <w:rPr>
                <w:rFonts w:ascii="Verdana" w:eastAsia="Times New Roman" w:hAnsi="Verdana" w:cs="Times New Roman"/>
                <w:i/>
                <w:sz w:val="20"/>
                <w:szCs w:val="20"/>
                <w:lang w:val="en-GB" w:eastAsia="lv-LV"/>
              </w:rPr>
              <w:t>12.45</w:t>
            </w:r>
          </w:p>
        </w:tc>
        <w:tc>
          <w:tcPr>
            <w:tcW w:w="993" w:type="dxa"/>
          </w:tcPr>
          <w:p w14:paraId="26108B60" w14:textId="77777777" w:rsidR="00BA2E8F" w:rsidRPr="00D72D6B" w:rsidRDefault="00BA2E8F" w:rsidP="000B71A7">
            <w:pPr>
              <w:pStyle w:val="Bezatstarpm"/>
              <w:jc w:val="both"/>
              <w:rPr>
                <w:rFonts w:ascii="Verdana" w:eastAsia="Times New Roman" w:hAnsi="Verdana" w:cs="Times New Roman"/>
                <w:i/>
                <w:sz w:val="20"/>
                <w:szCs w:val="20"/>
                <w:lang w:val="en-GB" w:eastAsia="lv-LV"/>
              </w:rPr>
            </w:pPr>
            <w:r w:rsidRPr="00D72D6B">
              <w:rPr>
                <w:rFonts w:ascii="Verdana" w:eastAsia="Times New Roman" w:hAnsi="Verdana" w:cs="Times New Roman"/>
                <w:i/>
                <w:sz w:val="20"/>
                <w:szCs w:val="20"/>
                <w:lang w:val="en-GB" w:eastAsia="lv-LV"/>
              </w:rPr>
              <w:t>0.81</w:t>
            </w:r>
          </w:p>
        </w:tc>
        <w:tc>
          <w:tcPr>
            <w:tcW w:w="1134" w:type="dxa"/>
          </w:tcPr>
          <w:p w14:paraId="63BFA1F0" w14:textId="77777777" w:rsidR="00BA2E8F" w:rsidRPr="00D72D6B" w:rsidRDefault="00BA2E8F" w:rsidP="000B71A7">
            <w:pPr>
              <w:pStyle w:val="Bezatstarpm"/>
              <w:jc w:val="both"/>
              <w:rPr>
                <w:rFonts w:ascii="Verdana" w:eastAsia="Times New Roman" w:hAnsi="Verdana" w:cs="Times New Roman"/>
                <w:i/>
                <w:sz w:val="20"/>
                <w:szCs w:val="20"/>
                <w:lang w:val="en-GB" w:eastAsia="lv-LV"/>
              </w:rPr>
            </w:pPr>
            <w:r w:rsidRPr="00D72D6B">
              <w:rPr>
                <w:rFonts w:ascii="Verdana" w:eastAsia="Times New Roman" w:hAnsi="Verdana" w:cs="Times New Roman"/>
                <w:i/>
                <w:sz w:val="20"/>
                <w:szCs w:val="20"/>
                <w:lang w:val="en-GB" w:eastAsia="lv-LV"/>
              </w:rPr>
              <w:t>0.77</w:t>
            </w:r>
          </w:p>
        </w:tc>
        <w:tc>
          <w:tcPr>
            <w:tcW w:w="1134" w:type="dxa"/>
          </w:tcPr>
          <w:p w14:paraId="36EE1105" w14:textId="5E9CE216" w:rsidR="00BA2E8F" w:rsidRPr="00BA2E8F" w:rsidRDefault="00BA2E8F" w:rsidP="000B71A7">
            <w:pPr>
              <w:pStyle w:val="Bezatstarpm"/>
              <w:jc w:val="both"/>
              <w:rPr>
                <w:rFonts w:ascii="Verdana" w:hAnsi="Verdana"/>
                <w:color w:val="000000"/>
                <w:sz w:val="20"/>
                <w:szCs w:val="20"/>
                <w:lang w:val="en-GB" w:eastAsia="lv-LV"/>
              </w:rPr>
            </w:pPr>
            <w:r w:rsidRPr="00BA2E8F">
              <w:rPr>
                <w:rFonts w:ascii="Verdana" w:hAnsi="Verdana"/>
                <w:color w:val="000000"/>
                <w:sz w:val="20"/>
                <w:szCs w:val="20"/>
                <w:lang w:val="en-GB" w:eastAsia="lv-LV"/>
              </w:rPr>
              <w:t>1.96</w:t>
            </w:r>
          </w:p>
        </w:tc>
        <w:tc>
          <w:tcPr>
            <w:tcW w:w="1275" w:type="dxa"/>
          </w:tcPr>
          <w:p w14:paraId="0654AA6B" w14:textId="5830431A" w:rsidR="00BA2E8F" w:rsidRPr="00BA2E8F" w:rsidRDefault="00BA2E8F" w:rsidP="000B71A7">
            <w:pPr>
              <w:pStyle w:val="Bezatstarpm"/>
              <w:jc w:val="both"/>
              <w:rPr>
                <w:rFonts w:ascii="Verdana" w:hAnsi="Verdana"/>
                <w:color w:val="000000"/>
                <w:sz w:val="20"/>
                <w:szCs w:val="20"/>
                <w:lang w:val="en-GB" w:eastAsia="lv-LV"/>
              </w:rPr>
            </w:pPr>
            <w:r w:rsidRPr="00BA2E8F">
              <w:rPr>
                <w:rFonts w:ascii="Verdana" w:hAnsi="Verdana"/>
                <w:color w:val="000000"/>
                <w:sz w:val="20"/>
                <w:szCs w:val="20"/>
                <w:lang w:val="en-GB" w:eastAsia="lv-LV"/>
              </w:rPr>
              <w:t>6.21</w:t>
            </w:r>
          </w:p>
        </w:tc>
        <w:tc>
          <w:tcPr>
            <w:tcW w:w="993" w:type="dxa"/>
          </w:tcPr>
          <w:p w14:paraId="564DD3EA" w14:textId="22BD27B2" w:rsidR="00BA2E8F" w:rsidRPr="00BA2E8F" w:rsidRDefault="00BA2E8F" w:rsidP="000B71A7">
            <w:pPr>
              <w:pStyle w:val="Bezatstarpm"/>
              <w:jc w:val="both"/>
              <w:rPr>
                <w:rFonts w:ascii="Verdana" w:hAnsi="Verdana"/>
                <w:color w:val="000000"/>
                <w:sz w:val="20"/>
                <w:szCs w:val="20"/>
                <w:lang w:val="en-GB" w:eastAsia="lv-LV"/>
              </w:rPr>
            </w:pPr>
            <w:r w:rsidRPr="00BA2E8F">
              <w:rPr>
                <w:rFonts w:ascii="Verdana" w:hAnsi="Verdana"/>
                <w:color w:val="000000"/>
                <w:sz w:val="20"/>
                <w:szCs w:val="20"/>
                <w:lang w:val="en-GB" w:eastAsia="lv-LV"/>
              </w:rPr>
              <w:t>5.01</w:t>
            </w:r>
          </w:p>
        </w:tc>
      </w:tr>
    </w:tbl>
    <w:p w14:paraId="46A1C92A" w14:textId="2217F199" w:rsidR="00947060" w:rsidRPr="000617F4" w:rsidRDefault="00BD6DC6" w:rsidP="000B71A7">
      <w:pPr>
        <w:spacing w:after="0" w:line="240" w:lineRule="auto"/>
        <w:jc w:val="both"/>
        <w:rPr>
          <w:rFonts w:ascii="Verdana" w:eastAsia="Times New Roman" w:hAnsi="Verdana" w:cs="Times New Roman"/>
          <w:sz w:val="20"/>
          <w:szCs w:val="20"/>
          <w:lang w:val="en-GB" w:eastAsia="lv-LV"/>
        </w:rPr>
      </w:pPr>
      <w:r w:rsidRPr="000617F4">
        <w:rPr>
          <w:rFonts w:ascii="Verdana" w:eastAsia="Times New Roman" w:hAnsi="Verdana" w:cs="Times New Roman"/>
          <w:sz w:val="16"/>
          <w:szCs w:val="16"/>
          <w:vertAlign w:val="superscript"/>
          <w:lang w:val="en-GB" w:eastAsia="lv-LV"/>
        </w:rPr>
        <w:t>1</w:t>
      </w:r>
      <w:r w:rsidRPr="000617F4">
        <w:rPr>
          <w:rFonts w:ascii="Verdana" w:hAnsi="Verdana"/>
          <w:sz w:val="16"/>
          <w:szCs w:val="16"/>
          <w:lang w:val="en-GB"/>
        </w:rPr>
        <w:t>Different letters in each column indicate significant differences between genotypes (p&lt;0.05).</w:t>
      </w:r>
    </w:p>
    <w:p w14:paraId="3E164C48" w14:textId="77777777" w:rsidR="002D681E" w:rsidRPr="000617F4" w:rsidRDefault="002D681E" w:rsidP="000B71A7">
      <w:pPr>
        <w:autoSpaceDE w:val="0"/>
        <w:autoSpaceDN w:val="0"/>
        <w:adjustRightInd w:val="0"/>
        <w:spacing w:after="0" w:line="240" w:lineRule="auto"/>
        <w:jc w:val="both"/>
        <w:rPr>
          <w:rFonts w:ascii="Verdana" w:hAnsi="Verdana" w:cs="Verdana"/>
          <w:b/>
          <w:bCs/>
          <w:sz w:val="20"/>
          <w:szCs w:val="20"/>
          <w:lang w:val="en-GB"/>
        </w:rPr>
      </w:pPr>
    </w:p>
    <w:p w14:paraId="78794550" w14:textId="0B9C51BA" w:rsidR="00273A95" w:rsidRPr="000617F4" w:rsidRDefault="00273A95" w:rsidP="000B71A7">
      <w:pPr>
        <w:pStyle w:val="Bezatstarpm"/>
        <w:jc w:val="both"/>
        <w:rPr>
          <w:rFonts w:ascii="Verdana" w:hAnsi="Verdana"/>
          <w:sz w:val="20"/>
          <w:szCs w:val="20"/>
          <w:lang w:val="en-GB"/>
        </w:rPr>
      </w:pPr>
      <w:r w:rsidRPr="000617F4">
        <w:rPr>
          <w:rFonts w:ascii="Verdana" w:hAnsi="Verdana"/>
          <w:b/>
          <w:sz w:val="20"/>
          <w:szCs w:val="20"/>
          <w:lang w:val="en-GB"/>
        </w:rPr>
        <w:t xml:space="preserve">Acknowledgements </w:t>
      </w:r>
      <w:r w:rsidRPr="000617F4">
        <w:rPr>
          <w:rFonts w:ascii="Verdana" w:hAnsi="Verdana"/>
          <w:sz w:val="20"/>
          <w:szCs w:val="20"/>
          <w:lang w:val="en-GB"/>
        </w:rPr>
        <w:t xml:space="preserve">This research was supported by </w:t>
      </w:r>
      <w:r w:rsidR="00BA2E8F">
        <w:rPr>
          <w:rFonts w:ascii="Verdana" w:hAnsi="Verdana"/>
          <w:sz w:val="20"/>
          <w:szCs w:val="20"/>
          <w:lang w:val="en-GB"/>
        </w:rPr>
        <w:t xml:space="preserve">Latvia </w:t>
      </w:r>
      <w:r w:rsidRPr="000617F4">
        <w:rPr>
          <w:rFonts w:ascii="Verdana" w:hAnsi="Verdana"/>
          <w:sz w:val="20"/>
          <w:szCs w:val="20"/>
          <w:lang w:val="en-GB"/>
        </w:rPr>
        <w:t xml:space="preserve">National Research Programme </w:t>
      </w:r>
      <w:proofErr w:type="spellStart"/>
      <w:r w:rsidRPr="000617F4">
        <w:rPr>
          <w:rFonts w:ascii="Verdana" w:hAnsi="Verdana"/>
          <w:sz w:val="20"/>
          <w:szCs w:val="20"/>
          <w:lang w:val="en-GB"/>
        </w:rPr>
        <w:t>AgroBioRes</w:t>
      </w:r>
      <w:proofErr w:type="spellEnd"/>
      <w:r w:rsidRPr="000617F4">
        <w:rPr>
          <w:rFonts w:ascii="Verdana" w:hAnsi="Verdana"/>
          <w:sz w:val="20"/>
          <w:szCs w:val="20"/>
          <w:lang w:val="en-GB"/>
        </w:rPr>
        <w:t xml:space="preserve"> No 10-4/VPP-7/3. </w:t>
      </w:r>
    </w:p>
    <w:p w14:paraId="5F650220" w14:textId="77777777" w:rsidR="00273A95" w:rsidRPr="000617F4" w:rsidRDefault="00273A95" w:rsidP="000B71A7">
      <w:pPr>
        <w:autoSpaceDE w:val="0"/>
        <w:autoSpaceDN w:val="0"/>
        <w:adjustRightInd w:val="0"/>
        <w:spacing w:after="0" w:line="240" w:lineRule="auto"/>
        <w:jc w:val="both"/>
        <w:rPr>
          <w:rFonts w:ascii="Verdana" w:hAnsi="Verdana" w:cs="Verdana"/>
          <w:b/>
          <w:bCs/>
          <w:sz w:val="20"/>
          <w:szCs w:val="20"/>
          <w:lang w:val="en-GB"/>
        </w:rPr>
      </w:pPr>
    </w:p>
    <w:p w14:paraId="410F6D67" w14:textId="77777777" w:rsidR="00273A95" w:rsidRDefault="00273A95" w:rsidP="000B71A7">
      <w:pPr>
        <w:autoSpaceDE w:val="0"/>
        <w:autoSpaceDN w:val="0"/>
        <w:adjustRightInd w:val="0"/>
        <w:spacing w:after="0" w:line="240" w:lineRule="auto"/>
        <w:jc w:val="both"/>
        <w:rPr>
          <w:rFonts w:ascii="Verdana" w:hAnsi="Verdana" w:cs="Verdana"/>
          <w:b/>
          <w:bCs/>
          <w:sz w:val="20"/>
          <w:szCs w:val="20"/>
          <w:lang w:val="en-GB"/>
        </w:rPr>
      </w:pPr>
      <w:r w:rsidRPr="000617F4">
        <w:rPr>
          <w:rFonts w:ascii="Verdana" w:hAnsi="Verdana" w:cs="Verdana"/>
          <w:b/>
          <w:bCs/>
          <w:sz w:val="20"/>
          <w:szCs w:val="20"/>
          <w:lang w:val="en-GB"/>
        </w:rPr>
        <w:t xml:space="preserve">References </w:t>
      </w:r>
    </w:p>
    <w:p w14:paraId="07E4D1DA" w14:textId="77777777" w:rsidR="00F638B0" w:rsidRPr="000617F4" w:rsidRDefault="00F638B0" w:rsidP="000B71A7">
      <w:pPr>
        <w:autoSpaceDE w:val="0"/>
        <w:autoSpaceDN w:val="0"/>
        <w:adjustRightInd w:val="0"/>
        <w:spacing w:after="0" w:line="240" w:lineRule="auto"/>
        <w:jc w:val="both"/>
        <w:rPr>
          <w:rFonts w:ascii="Verdana" w:hAnsi="Verdana" w:cs="Verdana"/>
          <w:b/>
          <w:bCs/>
          <w:sz w:val="20"/>
          <w:szCs w:val="20"/>
          <w:lang w:val="en-GB"/>
        </w:rPr>
      </w:pPr>
    </w:p>
    <w:p w14:paraId="70534BF8" w14:textId="77777777" w:rsidR="00F638B0" w:rsidRDefault="00D72D6B" w:rsidP="000B71A7">
      <w:pPr>
        <w:pStyle w:val="Bezatstarpm"/>
        <w:jc w:val="both"/>
        <w:rPr>
          <w:rFonts w:ascii="Verdana" w:eastAsia="Times New Roman" w:hAnsi="Verdana" w:cs="Times New Roman"/>
          <w:sz w:val="18"/>
          <w:szCs w:val="18"/>
          <w:lang w:val="en-GB" w:eastAsia="lv-LV"/>
        </w:rPr>
      </w:pPr>
      <w:r w:rsidRPr="000B71A7">
        <w:rPr>
          <w:rFonts w:ascii="Verdana" w:eastAsia="Times New Roman" w:hAnsi="Verdana" w:cs="Times New Roman"/>
          <w:sz w:val="18"/>
          <w:szCs w:val="18"/>
          <w:lang w:val="en-GB" w:eastAsia="lv-LV"/>
        </w:rPr>
        <w:t xml:space="preserve">Crespo-Herrera LA &amp; Ortiz R 2015. </w:t>
      </w:r>
      <w:r w:rsidRPr="00D72D6B">
        <w:rPr>
          <w:rFonts w:ascii="Verdana" w:hAnsi="Verdana"/>
          <w:sz w:val="18"/>
          <w:szCs w:val="18"/>
          <w:lang w:val="en-GB" w:eastAsia="lv-LV"/>
        </w:rPr>
        <w:t xml:space="preserve">Plant breeding for organic agriculture: something new? </w:t>
      </w:r>
      <w:r w:rsidRPr="00D72D6B">
        <w:rPr>
          <w:rFonts w:ascii="Verdana" w:eastAsia="Times New Roman" w:hAnsi="Verdana" w:cs="Times New Roman"/>
          <w:sz w:val="18"/>
          <w:szCs w:val="18"/>
          <w:lang w:val="en-GB" w:eastAsia="lv-LV"/>
        </w:rPr>
        <w:t xml:space="preserve">Agriculture &amp; Food Security, </w:t>
      </w:r>
      <w:r w:rsidRPr="00D72D6B">
        <w:rPr>
          <w:rFonts w:ascii="Verdana" w:eastAsia="Times New Roman" w:hAnsi="Verdana" w:cs="Times New Roman"/>
          <w:bCs/>
          <w:sz w:val="18"/>
          <w:szCs w:val="18"/>
          <w:lang w:val="en-GB" w:eastAsia="lv-LV"/>
        </w:rPr>
        <w:t>4</w:t>
      </w:r>
      <w:r w:rsidRPr="00D72D6B">
        <w:rPr>
          <w:rFonts w:ascii="Verdana" w:eastAsia="Times New Roman" w:hAnsi="Verdana" w:cs="Times New Roman"/>
          <w:sz w:val="18"/>
          <w:szCs w:val="18"/>
          <w:lang w:val="en-GB" w:eastAsia="lv-LV"/>
        </w:rPr>
        <w:t>:25.</w:t>
      </w:r>
    </w:p>
    <w:p w14:paraId="469656A4" w14:textId="77777777" w:rsidR="00D72D6B" w:rsidRPr="000617F4" w:rsidRDefault="00D72D6B" w:rsidP="000B71A7">
      <w:pPr>
        <w:pStyle w:val="Bezatstarpm"/>
        <w:jc w:val="both"/>
        <w:rPr>
          <w:rFonts w:ascii="Verdana" w:eastAsia="Times New Roman" w:hAnsi="Verdana" w:cs="Times New Roman"/>
          <w:sz w:val="18"/>
          <w:szCs w:val="18"/>
          <w:lang w:val="en-GB" w:eastAsia="lv-LV"/>
        </w:rPr>
      </w:pPr>
      <w:r w:rsidRPr="000617F4">
        <w:rPr>
          <w:rFonts w:ascii="Verdana" w:eastAsia="Times New Roman" w:hAnsi="Verdana" w:cs="Times New Roman"/>
          <w:sz w:val="18"/>
          <w:szCs w:val="18"/>
          <w:lang w:val="en-GB" w:eastAsia="lv-LV"/>
        </w:rPr>
        <w:t xml:space="preserve"> </w:t>
      </w:r>
    </w:p>
    <w:p w14:paraId="10869AA3" w14:textId="77777777" w:rsidR="00273A95" w:rsidRDefault="00273A95" w:rsidP="000B71A7">
      <w:pPr>
        <w:pStyle w:val="Bezatstarpm"/>
        <w:jc w:val="both"/>
        <w:rPr>
          <w:rFonts w:ascii="Verdana" w:eastAsia="Times New Roman" w:hAnsi="Verdana" w:cs="Times New Roman"/>
          <w:sz w:val="18"/>
          <w:szCs w:val="18"/>
          <w:lang w:val="en-GB" w:eastAsia="lv-LV"/>
        </w:rPr>
      </w:pPr>
      <w:r w:rsidRPr="000617F4">
        <w:rPr>
          <w:rFonts w:ascii="Verdana" w:eastAsia="Times New Roman" w:hAnsi="Verdana" w:cs="Times New Roman"/>
          <w:sz w:val="18"/>
          <w:szCs w:val="18"/>
          <w:lang w:val="en-GB" w:eastAsia="lv-LV"/>
        </w:rPr>
        <w:t>Decker EA, Rose DJ &amp; Stewart D 2014. Processing of oats and the impact of processing operations on nutrition and health benefits</w:t>
      </w:r>
      <w:r w:rsidRPr="00D72D6B">
        <w:rPr>
          <w:rFonts w:ascii="Verdana" w:eastAsia="Times New Roman" w:hAnsi="Verdana" w:cs="Times New Roman"/>
          <w:sz w:val="18"/>
          <w:szCs w:val="18"/>
          <w:lang w:val="en-GB" w:eastAsia="lv-LV"/>
        </w:rPr>
        <w:t>. British Journal of Nutrition</w:t>
      </w:r>
      <w:r w:rsidRPr="000617F4">
        <w:rPr>
          <w:rFonts w:ascii="Verdana" w:eastAsia="Times New Roman" w:hAnsi="Verdana" w:cs="Times New Roman"/>
          <w:sz w:val="18"/>
          <w:szCs w:val="18"/>
          <w:lang w:val="en-GB" w:eastAsia="lv-LV"/>
        </w:rPr>
        <w:t xml:space="preserve">, 112:58-64. </w:t>
      </w:r>
    </w:p>
    <w:p w14:paraId="16E71684" w14:textId="77777777" w:rsidR="00F638B0" w:rsidRPr="000617F4" w:rsidRDefault="00F638B0" w:rsidP="000B71A7">
      <w:pPr>
        <w:pStyle w:val="Bezatstarpm"/>
        <w:jc w:val="both"/>
        <w:rPr>
          <w:rFonts w:ascii="Verdana" w:eastAsia="Times New Roman" w:hAnsi="Verdana" w:cs="Times New Roman"/>
          <w:sz w:val="18"/>
          <w:szCs w:val="18"/>
          <w:lang w:val="en-GB" w:eastAsia="lv-LV"/>
        </w:rPr>
      </w:pPr>
    </w:p>
    <w:p w14:paraId="3A577B61" w14:textId="77777777" w:rsidR="00D72D6B" w:rsidRDefault="00273A95" w:rsidP="000B71A7">
      <w:pPr>
        <w:pStyle w:val="Bezatstarpm"/>
        <w:jc w:val="both"/>
        <w:rPr>
          <w:rFonts w:ascii="Verdana" w:hAnsi="Verdana"/>
          <w:sz w:val="18"/>
          <w:szCs w:val="18"/>
          <w:lang w:val="en-GB"/>
        </w:rPr>
      </w:pPr>
      <w:proofErr w:type="spellStart"/>
      <w:r w:rsidRPr="000617F4">
        <w:rPr>
          <w:rFonts w:ascii="Verdana" w:hAnsi="Verdana"/>
          <w:sz w:val="18"/>
          <w:szCs w:val="18"/>
          <w:lang w:val="en-GB"/>
        </w:rPr>
        <w:t>Doehlert</w:t>
      </w:r>
      <w:proofErr w:type="spellEnd"/>
      <w:r w:rsidRPr="000617F4">
        <w:rPr>
          <w:rFonts w:ascii="Verdana" w:hAnsi="Verdana"/>
          <w:sz w:val="18"/>
          <w:szCs w:val="18"/>
          <w:lang w:val="en-GB"/>
        </w:rPr>
        <w:t xml:space="preserve"> DC, McMullen MS &amp; </w:t>
      </w:r>
      <w:proofErr w:type="spellStart"/>
      <w:r w:rsidRPr="000617F4">
        <w:rPr>
          <w:rFonts w:ascii="Verdana" w:hAnsi="Verdana"/>
          <w:sz w:val="18"/>
          <w:szCs w:val="18"/>
          <w:lang w:val="en-GB"/>
        </w:rPr>
        <w:t>Jannink</w:t>
      </w:r>
      <w:proofErr w:type="spellEnd"/>
      <w:r w:rsidRPr="000617F4">
        <w:rPr>
          <w:rFonts w:ascii="Verdana" w:hAnsi="Verdana"/>
          <w:sz w:val="18"/>
          <w:szCs w:val="18"/>
          <w:lang w:val="en-GB"/>
        </w:rPr>
        <w:t xml:space="preserve"> J-L 2006. Oat Grain/</w:t>
      </w:r>
      <w:proofErr w:type="spellStart"/>
      <w:r w:rsidRPr="000617F4">
        <w:rPr>
          <w:rFonts w:ascii="Verdana" w:hAnsi="Verdana"/>
          <w:sz w:val="18"/>
          <w:szCs w:val="18"/>
          <w:lang w:val="en-GB"/>
        </w:rPr>
        <w:t>Groat</w:t>
      </w:r>
      <w:proofErr w:type="spellEnd"/>
      <w:r w:rsidRPr="000617F4">
        <w:rPr>
          <w:rFonts w:ascii="Verdana" w:hAnsi="Verdana"/>
          <w:sz w:val="18"/>
          <w:szCs w:val="18"/>
          <w:lang w:val="en-GB"/>
        </w:rPr>
        <w:t xml:space="preserve"> Size Ratios: A Physical Basis for Test Weight. Cereal Chemistry, 83 (1): 114 – 118.</w:t>
      </w:r>
    </w:p>
    <w:sectPr w:rsidR="00D72D6B" w:rsidSect="00354C1E">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80E22C" w15:done="0"/>
  <w15:commentEx w15:paraId="54FCF5A2" w15:done="0"/>
  <w15:commentEx w15:paraId="214532C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5907EA"/>
    <w:multiLevelType w:val="multilevel"/>
    <w:tmpl w:val="A9AEE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63B3B87"/>
    <w:multiLevelType w:val="multilevel"/>
    <w:tmpl w:val="D0863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tle Wibe">
    <w15:presenceInfo w15:providerId="Windows Live" w15:userId="428f4d8eefc6cc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0B3"/>
    <w:rsid w:val="00035A37"/>
    <w:rsid w:val="000617F4"/>
    <w:rsid w:val="00061815"/>
    <w:rsid w:val="000702EA"/>
    <w:rsid w:val="000B71A7"/>
    <w:rsid w:val="000D1D72"/>
    <w:rsid w:val="000E08EB"/>
    <w:rsid w:val="0012161A"/>
    <w:rsid w:val="00123CC9"/>
    <w:rsid w:val="00145113"/>
    <w:rsid w:val="001501E0"/>
    <w:rsid w:val="001B78BA"/>
    <w:rsid w:val="001B7F98"/>
    <w:rsid w:val="001C1B4B"/>
    <w:rsid w:val="001D776E"/>
    <w:rsid w:val="001D7C30"/>
    <w:rsid w:val="001F20FF"/>
    <w:rsid w:val="001F66DD"/>
    <w:rsid w:val="0023050A"/>
    <w:rsid w:val="00241173"/>
    <w:rsid w:val="00246862"/>
    <w:rsid w:val="002636A7"/>
    <w:rsid w:val="00273A95"/>
    <w:rsid w:val="0027418E"/>
    <w:rsid w:val="00276BA8"/>
    <w:rsid w:val="00292D74"/>
    <w:rsid w:val="002C37AD"/>
    <w:rsid w:val="002D5608"/>
    <w:rsid w:val="002D681E"/>
    <w:rsid w:val="002E12D7"/>
    <w:rsid w:val="002E2E87"/>
    <w:rsid w:val="002F5246"/>
    <w:rsid w:val="00306DFD"/>
    <w:rsid w:val="00332A1A"/>
    <w:rsid w:val="00354C1E"/>
    <w:rsid w:val="00356EFA"/>
    <w:rsid w:val="00364506"/>
    <w:rsid w:val="00375F81"/>
    <w:rsid w:val="003C5335"/>
    <w:rsid w:val="003E1206"/>
    <w:rsid w:val="003E1CC1"/>
    <w:rsid w:val="00406FD1"/>
    <w:rsid w:val="004079FE"/>
    <w:rsid w:val="00454EE7"/>
    <w:rsid w:val="0048473F"/>
    <w:rsid w:val="004F1222"/>
    <w:rsid w:val="004F3625"/>
    <w:rsid w:val="004F7B75"/>
    <w:rsid w:val="005038C3"/>
    <w:rsid w:val="005772DB"/>
    <w:rsid w:val="005C5263"/>
    <w:rsid w:val="005C5767"/>
    <w:rsid w:val="005E5938"/>
    <w:rsid w:val="005F1FCF"/>
    <w:rsid w:val="00602C77"/>
    <w:rsid w:val="00620F22"/>
    <w:rsid w:val="00626F09"/>
    <w:rsid w:val="00655549"/>
    <w:rsid w:val="006B3B5D"/>
    <w:rsid w:val="007146CE"/>
    <w:rsid w:val="00714998"/>
    <w:rsid w:val="00735A90"/>
    <w:rsid w:val="00744B02"/>
    <w:rsid w:val="00761E83"/>
    <w:rsid w:val="00790685"/>
    <w:rsid w:val="007A34AD"/>
    <w:rsid w:val="007B4772"/>
    <w:rsid w:val="007E5FC7"/>
    <w:rsid w:val="0082520D"/>
    <w:rsid w:val="00842497"/>
    <w:rsid w:val="00843264"/>
    <w:rsid w:val="0084611C"/>
    <w:rsid w:val="008742D3"/>
    <w:rsid w:val="008912B9"/>
    <w:rsid w:val="008913AC"/>
    <w:rsid w:val="0089586C"/>
    <w:rsid w:val="00897056"/>
    <w:rsid w:val="00897B4E"/>
    <w:rsid w:val="008D0B7B"/>
    <w:rsid w:val="008E0A47"/>
    <w:rsid w:val="008E0DA9"/>
    <w:rsid w:val="008E35A4"/>
    <w:rsid w:val="00901A85"/>
    <w:rsid w:val="00903F1A"/>
    <w:rsid w:val="009433EE"/>
    <w:rsid w:val="00947060"/>
    <w:rsid w:val="009730AC"/>
    <w:rsid w:val="00981A0B"/>
    <w:rsid w:val="009B6264"/>
    <w:rsid w:val="009E78DB"/>
    <w:rsid w:val="00A017F5"/>
    <w:rsid w:val="00A05A01"/>
    <w:rsid w:val="00A11F83"/>
    <w:rsid w:val="00A154DE"/>
    <w:rsid w:val="00A35628"/>
    <w:rsid w:val="00A44E5C"/>
    <w:rsid w:val="00A54EC1"/>
    <w:rsid w:val="00A56E6A"/>
    <w:rsid w:val="00A8782D"/>
    <w:rsid w:val="00A950EA"/>
    <w:rsid w:val="00AA3B69"/>
    <w:rsid w:val="00AA640A"/>
    <w:rsid w:val="00AB3259"/>
    <w:rsid w:val="00B259A4"/>
    <w:rsid w:val="00B45361"/>
    <w:rsid w:val="00B525D6"/>
    <w:rsid w:val="00B6031E"/>
    <w:rsid w:val="00B779E9"/>
    <w:rsid w:val="00B95027"/>
    <w:rsid w:val="00BA2E8F"/>
    <w:rsid w:val="00BD6DC6"/>
    <w:rsid w:val="00BE00E5"/>
    <w:rsid w:val="00C260B3"/>
    <w:rsid w:val="00C26ABB"/>
    <w:rsid w:val="00C35B52"/>
    <w:rsid w:val="00C45BB7"/>
    <w:rsid w:val="00C712D7"/>
    <w:rsid w:val="00C73B36"/>
    <w:rsid w:val="00C73EB4"/>
    <w:rsid w:val="00C822F0"/>
    <w:rsid w:val="00CD1EA2"/>
    <w:rsid w:val="00CD250C"/>
    <w:rsid w:val="00CD42E9"/>
    <w:rsid w:val="00CF1CD2"/>
    <w:rsid w:val="00D03631"/>
    <w:rsid w:val="00D72D6B"/>
    <w:rsid w:val="00D91579"/>
    <w:rsid w:val="00DA614C"/>
    <w:rsid w:val="00DF58CA"/>
    <w:rsid w:val="00E312F8"/>
    <w:rsid w:val="00E4388E"/>
    <w:rsid w:val="00E610B1"/>
    <w:rsid w:val="00E81183"/>
    <w:rsid w:val="00E9753D"/>
    <w:rsid w:val="00E97686"/>
    <w:rsid w:val="00EA1CB0"/>
    <w:rsid w:val="00EA2505"/>
    <w:rsid w:val="00EA576D"/>
    <w:rsid w:val="00EC22E2"/>
    <w:rsid w:val="00ED7E40"/>
    <w:rsid w:val="00EF4A86"/>
    <w:rsid w:val="00F01840"/>
    <w:rsid w:val="00F0496E"/>
    <w:rsid w:val="00F04B61"/>
    <w:rsid w:val="00F06CA9"/>
    <w:rsid w:val="00F214E8"/>
    <w:rsid w:val="00F24072"/>
    <w:rsid w:val="00F25B6E"/>
    <w:rsid w:val="00F42C36"/>
    <w:rsid w:val="00F638B0"/>
    <w:rsid w:val="00F776DD"/>
    <w:rsid w:val="00F80245"/>
    <w:rsid w:val="00F87D22"/>
    <w:rsid w:val="00FB1D53"/>
    <w:rsid w:val="00FC3437"/>
    <w:rsid w:val="00FC36D0"/>
    <w:rsid w:val="00FE3B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2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1">
    <w:name w:val="heading 1"/>
    <w:basedOn w:val="Parasts"/>
    <w:link w:val="Virsraksts1Rakstz"/>
    <w:uiPriority w:val="9"/>
    <w:qFormat/>
    <w:rsid w:val="00A356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link w:val="BezatstarpmRakstz"/>
    <w:uiPriority w:val="1"/>
    <w:qFormat/>
    <w:rsid w:val="00897B4E"/>
    <w:pPr>
      <w:spacing w:after="0" w:line="240" w:lineRule="auto"/>
    </w:pPr>
  </w:style>
  <w:style w:type="paragraph" w:styleId="Galvene">
    <w:name w:val="header"/>
    <w:basedOn w:val="Parasts"/>
    <w:link w:val="GalveneRakstz"/>
    <w:semiHidden/>
    <w:rsid w:val="00897B4E"/>
    <w:pPr>
      <w:tabs>
        <w:tab w:val="center" w:pos="4320"/>
        <w:tab w:val="right" w:pos="8640"/>
      </w:tabs>
      <w:spacing w:after="0" w:line="240" w:lineRule="auto"/>
    </w:pPr>
    <w:rPr>
      <w:rFonts w:ascii="Times New Roman" w:eastAsia="Times New Roman" w:hAnsi="Times New Roman" w:cs="Times New Roman"/>
      <w:sz w:val="24"/>
      <w:szCs w:val="24"/>
      <w:lang w:val="hu-HU"/>
    </w:rPr>
  </w:style>
  <w:style w:type="character" w:customStyle="1" w:styleId="GalveneRakstz">
    <w:name w:val="Galvene Rakstz."/>
    <w:basedOn w:val="Noklusjumarindkopasfonts"/>
    <w:link w:val="Galvene"/>
    <w:semiHidden/>
    <w:rsid w:val="00897B4E"/>
    <w:rPr>
      <w:rFonts w:ascii="Times New Roman" w:eastAsia="Times New Roman" w:hAnsi="Times New Roman" w:cs="Times New Roman"/>
      <w:sz w:val="24"/>
      <w:szCs w:val="24"/>
      <w:lang w:val="hu-HU"/>
    </w:rPr>
  </w:style>
  <w:style w:type="character" w:customStyle="1" w:styleId="BezatstarpmRakstz">
    <w:name w:val="Bez atstarpēm Rakstz."/>
    <w:link w:val="Bezatstarpm"/>
    <w:uiPriority w:val="1"/>
    <w:rsid w:val="00035A37"/>
  </w:style>
  <w:style w:type="character" w:customStyle="1" w:styleId="Virsraksts1Rakstz">
    <w:name w:val="Virsraksts 1 Rakstz."/>
    <w:basedOn w:val="Noklusjumarindkopasfonts"/>
    <w:link w:val="Virsraksts1"/>
    <w:uiPriority w:val="9"/>
    <w:rsid w:val="00A35628"/>
    <w:rPr>
      <w:rFonts w:ascii="Times New Roman" w:eastAsia="Times New Roman" w:hAnsi="Times New Roman" w:cs="Times New Roman"/>
      <w:b/>
      <w:bCs/>
      <w:kern w:val="36"/>
      <w:sz w:val="48"/>
      <w:szCs w:val="48"/>
      <w:lang w:eastAsia="lv-LV"/>
    </w:rPr>
  </w:style>
  <w:style w:type="character" w:customStyle="1" w:styleId="authorname">
    <w:name w:val="authorname"/>
    <w:basedOn w:val="Noklusjumarindkopasfonts"/>
    <w:rsid w:val="00A35628"/>
  </w:style>
  <w:style w:type="character" w:customStyle="1" w:styleId="u-sronly">
    <w:name w:val="u-sronly"/>
    <w:basedOn w:val="Noklusjumarindkopasfonts"/>
    <w:rsid w:val="00A35628"/>
  </w:style>
  <w:style w:type="character" w:customStyle="1" w:styleId="journaltitle">
    <w:name w:val="journaltitle"/>
    <w:basedOn w:val="Noklusjumarindkopasfonts"/>
    <w:rsid w:val="00A35628"/>
  </w:style>
  <w:style w:type="character" w:customStyle="1" w:styleId="articlecitationyear">
    <w:name w:val="articlecitation_year"/>
    <w:basedOn w:val="Noklusjumarindkopasfonts"/>
    <w:rsid w:val="00A35628"/>
  </w:style>
  <w:style w:type="character" w:customStyle="1" w:styleId="articlecitationvolume">
    <w:name w:val="articlecitation_volume"/>
    <w:basedOn w:val="Noklusjumarindkopasfonts"/>
    <w:rsid w:val="00A35628"/>
  </w:style>
  <w:style w:type="character" w:styleId="Izteiksmgs">
    <w:name w:val="Strong"/>
    <w:basedOn w:val="Noklusjumarindkopasfonts"/>
    <w:uiPriority w:val="22"/>
    <w:qFormat/>
    <w:rsid w:val="00A35628"/>
    <w:rPr>
      <w:b/>
      <w:bCs/>
    </w:rPr>
  </w:style>
  <w:style w:type="character" w:customStyle="1" w:styleId="st">
    <w:name w:val="st"/>
    <w:basedOn w:val="Noklusjumarindkopasfonts"/>
    <w:rsid w:val="004F7B75"/>
  </w:style>
  <w:style w:type="character" w:styleId="Izclums">
    <w:name w:val="Emphasis"/>
    <w:basedOn w:val="Noklusjumarindkopasfonts"/>
    <w:uiPriority w:val="20"/>
    <w:qFormat/>
    <w:rsid w:val="004F7B75"/>
    <w:rPr>
      <w:i/>
      <w:iCs/>
    </w:rPr>
  </w:style>
  <w:style w:type="character" w:customStyle="1" w:styleId="name">
    <w:name w:val="name"/>
    <w:basedOn w:val="Noklusjumarindkopasfonts"/>
    <w:rsid w:val="001B7F98"/>
  </w:style>
  <w:style w:type="character" w:customStyle="1" w:styleId="sup">
    <w:name w:val="sup"/>
    <w:basedOn w:val="Noklusjumarindkopasfonts"/>
    <w:rsid w:val="001B7F98"/>
  </w:style>
  <w:style w:type="character" w:styleId="HTMLcitts">
    <w:name w:val="HTML Cite"/>
    <w:basedOn w:val="Noklusjumarindkopasfonts"/>
    <w:uiPriority w:val="99"/>
    <w:semiHidden/>
    <w:unhideWhenUsed/>
    <w:rsid w:val="00C45BB7"/>
    <w:rPr>
      <w:i/>
      <w:iCs/>
    </w:rPr>
  </w:style>
  <w:style w:type="character" w:customStyle="1" w:styleId="slug-vol">
    <w:name w:val="slug-vol"/>
    <w:basedOn w:val="Noklusjumarindkopasfonts"/>
    <w:rsid w:val="00C45BB7"/>
  </w:style>
  <w:style w:type="character" w:customStyle="1" w:styleId="slug-issue">
    <w:name w:val="slug-issue"/>
    <w:basedOn w:val="Noklusjumarindkopasfonts"/>
    <w:rsid w:val="00C45BB7"/>
  </w:style>
  <w:style w:type="paragraph" w:customStyle="1" w:styleId="Default">
    <w:name w:val="Default"/>
    <w:rsid w:val="00F776DD"/>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079FE"/>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079FE"/>
    <w:rPr>
      <w:rFonts w:ascii="Tahoma" w:hAnsi="Tahoma" w:cs="Tahoma"/>
      <w:sz w:val="16"/>
      <w:szCs w:val="16"/>
    </w:rPr>
  </w:style>
  <w:style w:type="character" w:styleId="Komentraatsauce">
    <w:name w:val="annotation reference"/>
    <w:basedOn w:val="Noklusjumarindkopasfonts"/>
    <w:uiPriority w:val="99"/>
    <w:semiHidden/>
    <w:unhideWhenUsed/>
    <w:rsid w:val="00F0496E"/>
    <w:rPr>
      <w:sz w:val="16"/>
      <w:szCs w:val="16"/>
    </w:rPr>
  </w:style>
  <w:style w:type="paragraph" w:styleId="Komentrateksts">
    <w:name w:val="annotation text"/>
    <w:basedOn w:val="Parasts"/>
    <w:link w:val="KomentratekstsRakstz"/>
    <w:uiPriority w:val="99"/>
    <w:semiHidden/>
    <w:unhideWhenUsed/>
    <w:rsid w:val="00F0496E"/>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0496E"/>
    <w:rPr>
      <w:sz w:val="20"/>
      <w:szCs w:val="20"/>
    </w:rPr>
  </w:style>
  <w:style w:type="paragraph" w:styleId="Komentratma">
    <w:name w:val="annotation subject"/>
    <w:basedOn w:val="Komentrateksts"/>
    <w:next w:val="Komentrateksts"/>
    <w:link w:val="KomentratmaRakstz"/>
    <w:uiPriority w:val="99"/>
    <w:semiHidden/>
    <w:unhideWhenUsed/>
    <w:rsid w:val="00F0496E"/>
    <w:rPr>
      <w:b/>
      <w:bCs/>
    </w:rPr>
  </w:style>
  <w:style w:type="character" w:customStyle="1" w:styleId="KomentratmaRakstz">
    <w:name w:val="Komentāra tēma Rakstz."/>
    <w:basedOn w:val="KomentratekstsRakstz"/>
    <w:link w:val="Komentratma"/>
    <w:uiPriority w:val="99"/>
    <w:semiHidden/>
    <w:rsid w:val="00F0496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1">
    <w:name w:val="heading 1"/>
    <w:basedOn w:val="Parasts"/>
    <w:link w:val="Virsraksts1Rakstz"/>
    <w:uiPriority w:val="9"/>
    <w:qFormat/>
    <w:rsid w:val="00A356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link w:val="BezatstarpmRakstz"/>
    <w:uiPriority w:val="1"/>
    <w:qFormat/>
    <w:rsid w:val="00897B4E"/>
    <w:pPr>
      <w:spacing w:after="0" w:line="240" w:lineRule="auto"/>
    </w:pPr>
  </w:style>
  <w:style w:type="paragraph" w:styleId="Galvene">
    <w:name w:val="header"/>
    <w:basedOn w:val="Parasts"/>
    <w:link w:val="GalveneRakstz"/>
    <w:semiHidden/>
    <w:rsid w:val="00897B4E"/>
    <w:pPr>
      <w:tabs>
        <w:tab w:val="center" w:pos="4320"/>
        <w:tab w:val="right" w:pos="8640"/>
      </w:tabs>
      <w:spacing w:after="0" w:line="240" w:lineRule="auto"/>
    </w:pPr>
    <w:rPr>
      <w:rFonts w:ascii="Times New Roman" w:eastAsia="Times New Roman" w:hAnsi="Times New Roman" w:cs="Times New Roman"/>
      <w:sz w:val="24"/>
      <w:szCs w:val="24"/>
      <w:lang w:val="hu-HU"/>
    </w:rPr>
  </w:style>
  <w:style w:type="character" w:customStyle="1" w:styleId="GalveneRakstz">
    <w:name w:val="Galvene Rakstz."/>
    <w:basedOn w:val="Noklusjumarindkopasfonts"/>
    <w:link w:val="Galvene"/>
    <w:semiHidden/>
    <w:rsid w:val="00897B4E"/>
    <w:rPr>
      <w:rFonts w:ascii="Times New Roman" w:eastAsia="Times New Roman" w:hAnsi="Times New Roman" w:cs="Times New Roman"/>
      <w:sz w:val="24"/>
      <w:szCs w:val="24"/>
      <w:lang w:val="hu-HU"/>
    </w:rPr>
  </w:style>
  <w:style w:type="character" w:customStyle="1" w:styleId="BezatstarpmRakstz">
    <w:name w:val="Bez atstarpēm Rakstz."/>
    <w:link w:val="Bezatstarpm"/>
    <w:uiPriority w:val="1"/>
    <w:rsid w:val="00035A37"/>
  </w:style>
  <w:style w:type="character" w:customStyle="1" w:styleId="Virsraksts1Rakstz">
    <w:name w:val="Virsraksts 1 Rakstz."/>
    <w:basedOn w:val="Noklusjumarindkopasfonts"/>
    <w:link w:val="Virsraksts1"/>
    <w:uiPriority w:val="9"/>
    <w:rsid w:val="00A35628"/>
    <w:rPr>
      <w:rFonts w:ascii="Times New Roman" w:eastAsia="Times New Roman" w:hAnsi="Times New Roman" w:cs="Times New Roman"/>
      <w:b/>
      <w:bCs/>
      <w:kern w:val="36"/>
      <w:sz w:val="48"/>
      <w:szCs w:val="48"/>
      <w:lang w:eastAsia="lv-LV"/>
    </w:rPr>
  </w:style>
  <w:style w:type="character" w:customStyle="1" w:styleId="authorname">
    <w:name w:val="authorname"/>
    <w:basedOn w:val="Noklusjumarindkopasfonts"/>
    <w:rsid w:val="00A35628"/>
  </w:style>
  <w:style w:type="character" w:customStyle="1" w:styleId="u-sronly">
    <w:name w:val="u-sronly"/>
    <w:basedOn w:val="Noklusjumarindkopasfonts"/>
    <w:rsid w:val="00A35628"/>
  </w:style>
  <w:style w:type="character" w:customStyle="1" w:styleId="journaltitle">
    <w:name w:val="journaltitle"/>
    <w:basedOn w:val="Noklusjumarindkopasfonts"/>
    <w:rsid w:val="00A35628"/>
  </w:style>
  <w:style w:type="character" w:customStyle="1" w:styleId="articlecitationyear">
    <w:name w:val="articlecitation_year"/>
    <w:basedOn w:val="Noklusjumarindkopasfonts"/>
    <w:rsid w:val="00A35628"/>
  </w:style>
  <w:style w:type="character" w:customStyle="1" w:styleId="articlecitationvolume">
    <w:name w:val="articlecitation_volume"/>
    <w:basedOn w:val="Noklusjumarindkopasfonts"/>
    <w:rsid w:val="00A35628"/>
  </w:style>
  <w:style w:type="character" w:styleId="Izteiksmgs">
    <w:name w:val="Strong"/>
    <w:basedOn w:val="Noklusjumarindkopasfonts"/>
    <w:uiPriority w:val="22"/>
    <w:qFormat/>
    <w:rsid w:val="00A35628"/>
    <w:rPr>
      <w:b/>
      <w:bCs/>
    </w:rPr>
  </w:style>
  <w:style w:type="character" w:customStyle="1" w:styleId="st">
    <w:name w:val="st"/>
    <w:basedOn w:val="Noklusjumarindkopasfonts"/>
    <w:rsid w:val="004F7B75"/>
  </w:style>
  <w:style w:type="character" w:styleId="Izclums">
    <w:name w:val="Emphasis"/>
    <w:basedOn w:val="Noklusjumarindkopasfonts"/>
    <w:uiPriority w:val="20"/>
    <w:qFormat/>
    <w:rsid w:val="004F7B75"/>
    <w:rPr>
      <w:i/>
      <w:iCs/>
    </w:rPr>
  </w:style>
  <w:style w:type="character" w:customStyle="1" w:styleId="name">
    <w:name w:val="name"/>
    <w:basedOn w:val="Noklusjumarindkopasfonts"/>
    <w:rsid w:val="001B7F98"/>
  </w:style>
  <w:style w:type="character" w:customStyle="1" w:styleId="sup">
    <w:name w:val="sup"/>
    <w:basedOn w:val="Noklusjumarindkopasfonts"/>
    <w:rsid w:val="001B7F98"/>
  </w:style>
  <w:style w:type="character" w:styleId="HTMLcitts">
    <w:name w:val="HTML Cite"/>
    <w:basedOn w:val="Noklusjumarindkopasfonts"/>
    <w:uiPriority w:val="99"/>
    <w:semiHidden/>
    <w:unhideWhenUsed/>
    <w:rsid w:val="00C45BB7"/>
    <w:rPr>
      <w:i/>
      <w:iCs/>
    </w:rPr>
  </w:style>
  <w:style w:type="character" w:customStyle="1" w:styleId="slug-vol">
    <w:name w:val="slug-vol"/>
    <w:basedOn w:val="Noklusjumarindkopasfonts"/>
    <w:rsid w:val="00C45BB7"/>
  </w:style>
  <w:style w:type="character" w:customStyle="1" w:styleId="slug-issue">
    <w:name w:val="slug-issue"/>
    <w:basedOn w:val="Noklusjumarindkopasfonts"/>
    <w:rsid w:val="00C45BB7"/>
  </w:style>
  <w:style w:type="paragraph" w:customStyle="1" w:styleId="Default">
    <w:name w:val="Default"/>
    <w:rsid w:val="00F776DD"/>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079FE"/>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079FE"/>
    <w:rPr>
      <w:rFonts w:ascii="Tahoma" w:hAnsi="Tahoma" w:cs="Tahoma"/>
      <w:sz w:val="16"/>
      <w:szCs w:val="16"/>
    </w:rPr>
  </w:style>
  <w:style w:type="character" w:styleId="Komentraatsauce">
    <w:name w:val="annotation reference"/>
    <w:basedOn w:val="Noklusjumarindkopasfonts"/>
    <w:uiPriority w:val="99"/>
    <w:semiHidden/>
    <w:unhideWhenUsed/>
    <w:rsid w:val="00F0496E"/>
    <w:rPr>
      <w:sz w:val="16"/>
      <w:szCs w:val="16"/>
    </w:rPr>
  </w:style>
  <w:style w:type="paragraph" w:styleId="Komentrateksts">
    <w:name w:val="annotation text"/>
    <w:basedOn w:val="Parasts"/>
    <w:link w:val="KomentratekstsRakstz"/>
    <w:uiPriority w:val="99"/>
    <w:semiHidden/>
    <w:unhideWhenUsed/>
    <w:rsid w:val="00F0496E"/>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0496E"/>
    <w:rPr>
      <w:sz w:val="20"/>
      <w:szCs w:val="20"/>
    </w:rPr>
  </w:style>
  <w:style w:type="paragraph" w:styleId="Komentratma">
    <w:name w:val="annotation subject"/>
    <w:basedOn w:val="Komentrateksts"/>
    <w:next w:val="Komentrateksts"/>
    <w:link w:val="KomentratmaRakstz"/>
    <w:uiPriority w:val="99"/>
    <w:semiHidden/>
    <w:unhideWhenUsed/>
    <w:rsid w:val="00F0496E"/>
    <w:rPr>
      <w:b/>
      <w:bCs/>
    </w:rPr>
  </w:style>
  <w:style w:type="character" w:customStyle="1" w:styleId="KomentratmaRakstz">
    <w:name w:val="Komentāra tēma Rakstz."/>
    <w:basedOn w:val="KomentratekstsRakstz"/>
    <w:link w:val="Komentratma"/>
    <w:uiPriority w:val="99"/>
    <w:semiHidden/>
    <w:rsid w:val="00F049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70744">
      <w:bodyDiv w:val="1"/>
      <w:marLeft w:val="0"/>
      <w:marRight w:val="0"/>
      <w:marTop w:val="0"/>
      <w:marBottom w:val="0"/>
      <w:divBdr>
        <w:top w:val="none" w:sz="0" w:space="0" w:color="auto"/>
        <w:left w:val="none" w:sz="0" w:space="0" w:color="auto"/>
        <w:bottom w:val="none" w:sz="0" w:space="0" w:color="auto"/>
        <w:right w:val="none" w:sz="0" w:space="0" w:color="auto"/>
      </w:divBdr>
      <w:divsChild>
        <w:div w:id="2132742786">
          <w:marLeft w:val="0"/>
          <w:marRight w:val="0"/>
          <w:marTop w:val="0"/>
          <w:marBottom w:val="0"/>
          <w:divBdr>
            <w:top w:val="none" w:sz="0" w:space="0" w:color="auto"/>
            <w:left w:val="none" w:sz="0" w:space="0" w:color="auto"/>
            <w:bottom w:val="none" w:sz="0" w:space="0" w:color="auto"/>
            <w:right w:val="none" w:sz="0" w:space="0" w:color="auto"/>
          </w:divBdr>
        </w:div>
        <w:div w:id="128790390">
          <w:marLeft w:val="0"/>
          <w:marRight w:val="0"/>
          <w:marTop w:val="0"/>
          <w:marBottom w:val="0"/>
          <w:divBdr>
            <w:top w:val="none" w:sz="0" w:space="0" w:color="auto"/>
            <w:left w:val="none" w:sz="0" w:space="0" w:color="auto"/>
            <w:bottom w:val="none" w:sz="0" w:space="0" w:color="auto"/>
            <w:right w:val="none" w:sz="0" w:space="0" w:color="auto"/>
          </w:divBdr>
        </w:div>
        <w:div w:id="1331255541">
          <w:marLeft w:val="0"/>
          <w:marRight w:val="0"/>
          <w:marTop w:val="0"/>
          <w:marBottom w:val="0"/>
          <w:divBdr>
            <w:top w:val="none" w:sz="0" w:space="0" w:color="auto"/>
            <w:left w:val="none" w:sz="0" w:space="0" w:color="auto"/>
            <w:bottom w:val="none" w:sz="0" w:space="0" w:color="auto"/>
            <w:right w:val="none" w:sz="0" w:space="0" w:color="auto"/>
          </w:divBdr>
        </w:div>
        <w:div w:id="1310161863">
          <w:marLeft w:val="0"/>
          <w:marRight w:val="0"/>
          <w:marTop w:val="0"/>
          <w:marBottom w:val="0"/>
          <w:divBdr>
            <w:top w:val="none" w:sz="0" w:space="0" w:color="auto"/>
            <w:left w:val="none" w:sz="0" w:space="0" w:color="auto"/>
            <w:bottom w:val="none" w:sz="0" w:space="0" w:color="auto"/>
            <w:right w:val="none" w:sz="0" w:space="0" w:color="auto"/>
          </w:divBdr>
        </w:div>
        <w:div w:id="516164644">
          <w:marLeft w:val="0"/>
          <w:marRight w:val="0"/>
          <w:marTop w:val="0"/>
          <w:marBottom w:val="0"/>
          <w:divBdr>
            <w:top w:val="none" w:sz="0" w:space="0" w:color="auto"/>
            <w:left w:val="none" w:sz="0" w:space="0" w:color="auto"/>
            <w:bottom w:val="none" w:sz="0" w:space="0" w:color="auto"/>
            <w:right w:val="none" w:sz="0" w:space="0" w:color="auto"/>
          </w:divBdr>
        </w:div>
        <w:div w:id="1398628316">
          <w:marLeft w:val="0"/>
          <w:marRight w:val="0"/>
          <w:marTop w:val="0"/>
          <w:marBottom w:val="0"/>
          <w:divBdr>
            <w:top w:val="none" w:sz="0" w:space="0" w:color="auto"/>
            <w:left w:val="none" w:sz="0" w:space="0" w:color="auto"/>
            <w:bottom w:val="none" w:sz="0" w:space="0" w:color="auto"/>
            <w:right w:val="none" w:sz="0" w:space="0" w:color="auto"/>
          </w:divBdr>
        </w:div>
        <w:div w:id="401291979">
          <w:marLeft w:val="0"/>
          <w:marRight w:val="0"/>
          <w:marTop w:val="0"/>
          <w:marBottom w:val="0"/>
          <w:divBdr>
            <w:top w:val="none" w:sz="0" w:space="0" w:color="auto"/>
            <w:left w:val="none" w:sz="0" w:space="0" w:color="auto"/>
            <w:bottom w:val="none" w:sz="0" w:space="0" w:color="auto"/>
            <w:right w:val="none" w:sz="0" w:space="0" w:color="auto"/>
          </w:divBdr>
        </w:div>
      </w:divsChild>
    </w:div>
    <w:div w:id="169369187">
      <w:bodyDiv w:val="1"/>
      <w:marLeft w:val="0"/>
      <w:marRight w:val="0"/>
      <w:marTop w:val="0"/>
      <w:marBottom w:val="0"/>
      <w:divBdr>
        <w:top w:val="none" w:sz="0" w:space="0" w:color="auto"/>
        <w:left w:val="none" w:sz="0" w:space="0" w:color="auto"/>
        <w:bottom w:val="none" w:sz="0" w:space="0" w:color="auto"/>
        <w:right w:val="none" w:sz="0" w:space="0" w:color="auto"/>
      </w:divBdr>
      <w:divsChild>
        <w:div w:id="838303052">
          <w:marLeft w:val="0"/>
          <w:marRight w:val="0"/>
          <w:marTop w:val="0"/>
          <w:marBottom w:val="0"/>
          <w:divBdr>
            <w:top w:val="none" w:sz="0" w:space="0" w:color="auto"/>
            <w:left w:val="none" w:sz="0" w:space="0" w:color="auto"/>
            <w:bottom w:val="none" w:sz="0" w:space="0" w:color="auto"/>
            <w:right w:val="none" w:sz="0" w:space="0" w:color="auto"/>
          </w:divBdr>
        </w:div>
        <w:div w:id="1927379694">
          <w:marLeft w:val="0"/>
          <w:marRight w:val="0"/>
          <w:marTop w:val="0"/>
          <w:marBottom w:val="0"/>
          <w:divBdr>
            <w:top w:val="none" w:sz="0" w:space="0" w:color="auto"/>
            <w:left w:val="none" w:sz="0" w:space="0" w:color="auto"/>
            <w:bottom w:val="none" w:sz="0" w:space="0" w:color="auto"/>
            <w:right w:val="none" w:sz="0" w:space="0" w:color="auto"/>
          </w:divBdr>
        </w:div>
        <w:div w:id="882787880">
          <w:marLeft w:val="0"/>
          <w:marRight w:val="0"/>
          <w:marTop w:val="0"/>
          <w:marBottom w:val="0"/>
          <w:divBdr>
            <w:top w:val="none" w:sz="0" w:space="0" w:color="auto"/>
            <w:left w:val="none" w:sz="0" w:space="0" w:color="auto"/>
            <w:bottom w:val="none" w:sz="0" w:space="0" w:color="auto"/>
            <w:right w:val="none" w:sz="0" w:space="0" w:color="auto"/>
          </w:divBdr>
        </w:div>
      </w:divsChild>
    </w:div>
    <w:div w:id="226958937">
      <w:bodyDiv w:val="1"/>
      <w:marLeft w:val="0"/>
      <w:marRight w:val="0"/>
      <w:marTop w:val="0"/>
      <w:marBottom w:val="0"/>
      <w:divBdr>
        <w:top w:val="none" w:sz="0" w:space="0" w:color="auto"/>
        <w:left w:val="none" w:sz="0" w:space="0" w:color="auto"/>
        <w:bottom w:val="none" w:sz="0" w:space="0" w:color="auto"/>
        <w:right w:val="none" w:sz="0" w:space="0" w:color="auto"/>
      </w:divBdr>
      <w:divsChild>
        <w:div w:id="766078615">
          <w:marLeft w:val="0"/>
          <w:marRight w:val="0"/>
          <w:marTop w:val="0"/>
          <w:marBottom w:val="0"/>
          <w:divBdr>
            <w:top w:val="none" w:sz="0" w:space="0" w:color="auto"/>
            <w:left w:val="none" w:sz="0" w:space="0" w:color="auto"/>
            <w:bottom w:val="none" w:sz="0" w:space="0" w:color="auto"/>
            <w:right w:val="none" w:sz="0" w:space="0" w:color="auto"/>
          </w:divBdr>
        </w:div>
        <w:div w:id="807014878">
          <w:marLeft w:val="0"/>
          <w:marRight w:val="0"/>
          <w:marTop w:val="0"/>
          <w:marBottom w:val="0"/>
          <w:divBdr>
            <w:top w:val="none" w:sz="0" w:space="0" w:color="auto"/>
            <w:left w:val="none" w:sz="0" w:space="0" w:color="auto"/>
            <w:bottom w:val="none" w:sz="0" w:space="0" w:color="auto"/>
            <w:right w:val="none" w:sz="0" w:space="0" w:color="auto"/>
          </w:divBdr>
        </w:div>
      </w:divsChild>
    </w:div>
    <w:div w:id="248124978">
      <w:bodyDiv w:val="1"/>
      <w:marLeft w:val="0"/>
      <w:marRight w:val="0"/>
      <w:marTop w:val="0"/>
      <w:marBottom w:val="0"/>
      <w:divBdr>
        <w:top w:val="none" w:sz="0" w:space="0" w:color="auto"/>
        <w:left w:val="none" w:sz="0" w:space="0" w:color="auto"/>
        <w:bottom w:val="none" w:sz="0" w:space="0" w:color="auto"/>
        <w:right w:val="none" w:sz="0" w:space="0" w:color="auto"/>
      </w:divBdr>
      <w:divsChild>
        <w:div w:id="631639850">
          <w:marLeft w:val="0"/>
          <w:marRight w:val="0"/>
          <w:marTop w:val="0"/>
          <w:marBottom w:val="0"/>
          <w:divBdr>
            <w:top w:val="none" w:sz="0" w:space="0" w:color="auto"/>
            <w:left w:val="none" w:sz="0" w:space="0" w:color="auto"/>
            <w:bottom w:val="none" w:sz="0" w:space="0" w:color="auto"/>
            <w:right w:val="none" w:sz="0" w:space="0" w:color="auto"/>
          </w:divBdr>
        </w:div>
        <w:div w:id="1485853828">
          <w:marLeft w:val="0"/>
          <w:marRight w:val="0"/>
          <w:marTop w:val="0"/>
          <w:marBottom w:val="0"/>
          <w:divBdr>
            <w:top w:val="none" w:sz="0" w:space="0" w:color="auto"/>
            <w:left w:val="none" w:sz="0" w:space="0" w:color="auto"/>
            <w:bottom w:val="none" w:sz="0" w:space="0" w:color="auto"/>
            <w:right w:val="none" w:sz="0" w:space="0" w:color="auto"/>
          </w:divBdr>
        </w:div>
        <w:div w:id="1886747434">
          <w:marLeft w:val="0"/>
          <w:marRight w:val="0"/>
          <w:marTop w:val="0"/>
          <w:marBottom w:val="0"/>
          <w:divBdr>
            <w:top w:val="none" w:sz="0" w:space="0" w:color="auto"/>
            <w:left w:val="none" w:sz="0" w:space="0" w:color="auto"/>
            <w:bottom w:val="none" w:sz="0" w:space="0" w:color="auto"/>
            <w:right w:val="none" w:sz="0" w:space="0" w:color="auto"/>
          </w:divBdr>
        </w:div>
        <w:div w:id="789981552">
          <w:marLeft w:val="0"/>
          <w:marRight w:val="0"/>
          <w:marTop w:val="0"/>
          <w:marBottom w:val="0"/>
          <w:divBdr>
            <w:top w:val="none" w:sz="0" w:space="0" w:color="auto"/>
            <w:left w:val="none" w:sz="0" w:space="0" w:color="auto"/>
            <w:bottom w:val="none" w:sz="0" w:space="0" w:color="auto"/>
            <w:right w:val="none" w:sz="0" w:space="0" w:color="auto"/>
          </w:divBdr>
        </w:div>
        <w:div w:id="1308971621">
          <w:marLeft w:val="0"/>
          <w:marRight w:val="0"/>
          <w:marTop w:val="0"/>
          <w:marBottom w:val="0"/>
          <w:divBdr>
            <w:top w:val="none" w:sz="0" w:space="0" w:color="auto"/>
            <w:left w:val="none" w:sz="0" w:space="0" w:color="auto"/>
            <w:bottom w:val="none" w:sz="0" w:space="0" w:color="auto"/>
            <w:right w:val="none" w:sz="0" w:space="0" w:color="auto"/>
          </w:divBdr>
        </w:div>
      </w:divsChild>
    </w:div>
    <w:div w:id="321129234">
      <w:bodyDiv w:val="1"/>
      <w:marLeft w:val="0"/>
      <w:marRight w:val="0"/>
      <w:marTop w:val="0"/>
      <w:marBottom w:val="0"/>
      <w:divBdr>
        <w:top w:val="none" w:sz="0" w:space="0" w:color="auto"/>
        <w:left w:val="none" w:sz="0" w:space="0" w:color="auto"/>
        <w:bottom w:val="none" w:sz="0" w:space="0" w:color="auto"/>
        <w:right w:val="none" w:sz="0" w:space="0" w:color="auto"/>
      </w:divBdr>
      <w:divsChild>
        <w:div w:id="1722822775">
          <w:marLeft w:val="0"/>
          <w:marRight w:val="0"/>
          <w:marTop w:val="0"/>
          <w:marBottom w:val="0"/>
          <w:divBdr>
            <w:top w:val="none" w:sz="0" w:space="0" w:color="auto"/>
            <w:left w:val="none" w:sz="0" w:space="0" w:color="auto"/>
            <w:bottom w:val="none" w:sz="0" w:space="0" w:color="auto"/>
            <w:right w:val="none" w:sz="0" w:space="0" w:color="auto"/>
          </w:divBdr>
        </w:div>
        <w:div w:id="1476144260">
          <w:marLeft w:val="0"/>
          <w:marRight w:val="0"/>
          <w:marTop w:val="0"/>
          <w:marBottom w:val="0"/>
          <w:divBdr>
            <w:top w:val="none" w:sz="0" w:space="0" w:color="auto"/>
            <w:left w:val="none" w:sz="0" w:space="0" w:color="auto"/>
            <w:bottom w:val="none" w:sz="0" w:space="0" w:color="auto"/>
            <w:right w:val="none" w:sz="0" w:space="0" w:color="auto"/>
          </w:divBdr>
        </w:div>
        <w:div w:id="1729718181">
          <w:marLeft w:val="0"/>
          <w:marRight w:val="0"/>
          <w:marTop w:val="0"/>
          <w:marBottom w:val="0"/>
          <w:divBdr>
            <w:top w:val="none" w:sz="0" w:space="0" w:color="auto"/>
            <w:left w:val="none" w:sz="0" w:space="0" w:color="auto"/>
            <w:bottom w:val="none" w:sz="0" w:space="0" w:color="auto"/>
            <w:right w:val="none" w:sz="0" w:space="0" w:color="auto"/>
          </w:divBdr>
        </w:div>
        <w:div w:id="1345672317">
          <w:marLeft w:val="0"/>
          <w:marRight w:val="0"/>
          <w:marTop w:val="0"/>
          <w:marBottom w:val="0"/>
          <w:divBdr>
            <w:top w:val="none" w:sz="0" w:space="0" w:color="auto"/>
            <w:left w:val="none" w:sz="0" w:space="0" w:color="auto"/>
            <w:bottom w:val="none" w:sz="0" w:space="0" w:color="auto"/>
            <w:right w:val="none" w:sz="0" w:space="0" w:color="auto"/>
          </w:divBdr>
        </w:div>
        <w:div w:id="1423379431">
          <w:marLeft w:val="0"/>
          <w:marRight w:val="0"/>
          <w:marTop w:val="0"/>
          <w:marBottom w:val="0"/>
          <w:divBdr>
            <w:top w:val="none" w:sz="0" w:space="0" w:color="auto"/>
            <w:left w:val="none" w:sz="0" w:space="0" w:color="auto"/>
            <w:bottom w:val="none" w:sz="0" w:space="0" w:color="auto"/>
            <w:right w:val="none" w:sz="0" w:space="0" w:color="auto"/>
          </w:divBdr>
        </w:div>
        <w:div w:id="985352938">
          <w:marLeft w:val="0"/>
          <w:marRight w:val="0"/>
          <w:marTop w:val="0"/>
          <w:marBottom w:val="0"/>
          <w:divBdr>
            <w:top w:val="none" w:sz="0" w:space="0" w:color="auto"/>
            <w:left w:val="none" w:sz="0" w:space="0" w:color="auto"/>
            <w:bottom w:val="none" w:sz="0" w:space="0" w:color="auto"/>
            <w:right w:val="none" w:sz="0" w:space="0" w:color="auto"/>
          </w:divBdr>
        </w:div>
      </w:divsChild>
    </w:div>
    <w:div w:id="342710910">
      <w:bodyDiv w:val="1"/>
      <w:marLeft w:val="0"/>
      <w:marRight w:val="0"/>
      <w:marTop w:val="0"/>
      <w:marBottom w:val="0"/>
      <w:divBdr>
        <w:top w:val="none" w:sz="0" w:space="0" w:color="auto"/>
        <w:left w:val="none" w:sz="0" w:space="0" w:color="auto"/>
        <w:bottom w:val="none" w:sz="0" w:space="0" w:color="auto"/>
        <w:right w:val="none" w:sz="0" w:space="0" w:color="auto"/>
      </w:divBdr>
      <w:divsChild>
        <w:div w:id="531458273">
          <w:marLeft w:val="0"/>
          <w:marRight w:val="0"/>
          <w:marTop w:val="0"/>
          <w:marBottom w:val="0"/>
          <w:divBdr>
            <w:top w:val="none" w:sz="0" w:space="0" w:color="auto"/>
            <w:left w:val="none" w:sz="0" w:space="0" w:color="auto"/>
            <w:bottom w:val="none" w:sz="0" w:space="0" w:color="auto"/>
            <w:right w:val="none" w:sz="0" w:space="0" w:color="auto"/>
          </w:divBdr>
        </w:div>
        <w:div w:id="867446214">
          <w:marLeft w:val="0"/>
          <w:marRight w:val="0"/>
          <w:marTop w:val="0"/>
          <w:marBottom w:val="0"/>
          <w:divBdr>
            <w:top w:val="none" w:sz="0" w:space="0" w:color="auto"/>
            <w:left w:val="none" w:sz="0" w:space="0" w:color="auto"/>
            <w:bottom w:val="none" w:sz="0" w:space="0" w:color="auto"/>
            <w:right w:val="none" w:sz="0" w:space="0" w:color="auto"/>
          </w:divBdr>
        </w:div>
        <w:div w:id="546114530">
          <w:marLeft w:val="0"/>
          <w:marRight w:val="0"/>
          <w:marTop w:val="0"/>
          <w:marBottom w:val="0"/>
          <w:divBdr>
            <w:top w:val="none" w:sz="0" w:space="0" w:color="auto"/>
            <w:left w:val="none" w:sz="0" w:space="0" w:color="auto"/>
            <w:bottom w:val="none" w:sz="0" w:space="0" w:color="auto"/>
            <w:right w:val="none" w:sz="0" w:space="0" w:color="auto"/>
          </w:divBdr>
        </w:div>
        <w:div w:id="1919627770">
          <w:marLeft w:val="0"/>
          <w:marRight w:val="0"/>
          <w:marTop w:val="0"/>
          <w:marBottom w:val="0"/>
          <w:divBdr>
            <w:top w:val="none" w:sz="0" w:space="0" w:color="auto"/>
            <w:left w:val="none" w:sz="0" w:space="0" w:color="auto"/>
            <w:bottom w:val="none" w:sz="0" w:space="0" w:color="auto"/>
            <w:right w:val="none" w:sz="0" w:space="0" w:color="auto"/>
          </w:divBdr>
        </w:div>
        <w:div w:id="1512375343">
          <w:marLeft w:val="0"/>
          <w:marRight w:val="0"/>
          <w:marTop w:val="0"/>
          <w:marBottom w:val="0"/>
          <w:divBdr>
            <w:top w:val="none" w:sz="0" w:space="0" w:color="auto"/>
            <w:left w:val="none" w:sz="0" w:space="0" w:color="auto"/>
            <w:bottom w:val="none" w:sz="0" w:space="0" w:color="auto"/>
            <w:right w:val="none" w:sz="0" w:space="0" w:color="auto"/>
          </w:divBdr>
        </w:div>
      </w:divsChild>
    </w:div>
    <w:div w:id="361521936">
      <w:bodyDiv w:val="1"/>
      <w:marLeft w:val="0"/>
      <w:marRight w:val="0"/>
      <w:marTop w:val="0"/>
      <w:marBottom w:val="0"/>
      <w:divBdr>
        <w:top w:val="none" w:sz="0" w:space="0" w:color="auto"/>
        <w:left w:val="none" w:sz="0" w:space="0" w:color="auto"/>
        <w:bottom w:val="none" w:sz="0" w:space="0" w:color="auto"/>
        <w:right w:val="none" w:sz="0" w:space="0" w:color="auto"/>
      </w:divBdr>
      <w:divsChild>
        <w:div w:id="724111886">
          <w:marLeft w:val="0"/>
          <w:marRight w:val="0"/>
          <w:marTop w:val="0"/>
          <w:marBottom w:val="0"/>
          <w:divBdr>
            <w:top w:val="none" w:sz="0" w:space="0" w:color="auto"/>
            <w:left w:val="none" w:sz="0" w:space="0" w:color="auto"/>
            <w:bottom w:val="none" w:sz="0" w:space="0" w:color="auto"/>
            <w:right w:val="none" w:sz="0" w:space="0" w:color="auto"/>
          </w:divBdr>
        </w:div>
        <w:div w:id="738553611">
          <w:marLeft w:val="0"/>
          <w:marRight w:val="0"/>
          <w:marTop w:val="0"/>
          <w:marBottom w:val="0"/>
          <w:divBdr>
            <w:top w:val="none" w:sz="0" w:space="0" w:color="auto"/>
            <w:left w:val="none" w:sz="0" w:space="0" w:color="auto"/>
            <w:bottom w:val="none" w:sz="0" w:space="0" w:color="auto"/>
            <w:right w:val="none" w:sz="0" w:space="0" w:color="auto"/>
          </w:divBdr>
        </w:div>
        <w:div w:id="298651653">
          <w:marLeft w:val="0"/>
          <w:marRight w:val="0"/>
          <w:marTop w:val="0"/>
          <w:marBottom w:val="0"/>
          <w:divBdr>
            <w:top w:val="none" w:sz="0" w:space="0" w:color="auto"/>
            <w:left w:val="none" w:sz="0" w:space="0" w:color="auto"/>
            <w:bottom w:val="none" w:sz="0" w:space="0" w:color="auto"/>
            <w:right w:val="none" w:sz="0" w:space="0" w:color="auto"/>
          </w:divBdr>
        </w:div>
        <w:div w:id="309477807">
          <w:marLeft w:val="0"/>
          <w:marRight w:val="0"/>
          <w:marTop w:val="0"/>
          <w:marBottom w:val="0"/>
          <w:divBdr>
            <w:top w:val="none" w:sz="0" w:space="0" w:color="auto"/>
            <w:left w:val="none" w:sz="0" w:space="0" w:color="auto"/>
            <w:bottom w:val="none" w:sz="0" w:space="0" w:color="auto"/>
            <w:right w:val="none" w:sz="0" w:space="0" w:color="auto"/>
          </w:divBdr>
        </w:div>
        <w:div w:id="2122337951">
          <w:marLeft w:val="0"/>
          <w:marRight w:val="0"/>
          <w:marTop w:val="0"/>
          <w:marBottom w:val="0"/>
          <w:divBdr>
            <w:top w:val="none" w:sz="0" w:space="0" w:color="auto"/>
            <w:left w:val="none" w:sz="0" w:space="0" w:color="auto"/>
            <w:bottom w:val="none" w:sz="0" w:space="0" w:color="auto"/>
            <w:right w:val="none" w:sz="0" w:space="0" w:color="auto"/>
          </w:divBdr>
        </w:div>
        <w:div w:id="1006250674">
          <w:marLeft w:val="0"/>
          <w:marRight w:val="0"/>
          <w:marTop w:val="0"/>
          <w:marBottom w:val="0"/>
          <w:divBdr>
            <w:top w:val="none" w:sz="0" w:space="0" w:color="auto"/>
            <w:left w:val="none" w:sz="0" w:space="0" w:color="auto"/>
            <w:bottom w:val="none" w:sz="0" w:space="0" w:color="auto"/>
            <w:right w:val="none" w:sz="0" w:space="0" w:color="auto"/>
          </w:divBdr>
        </w:div>
        <w:div w:id="1945263857">
          <w:marLeft w:val="0"/>
          <w:marRight w:val="0"/>
          <w:marTop w:val="0"/>
          <w:marBottom w:val="0"/>
          <w:divBdr>
            <w:top w:val="none" w:sz="0" w:space="0" w:color="auto"/>
            <w:left w:val="none" w:sz="0" w:space="0" w:color="auto"/>
            <w:bottom w:val="none" w:sz="0" w:space="0" w:color="auto"/>
            <w:right w:val="none" w:sz="0" w:space="0" w:color="auto"/>
          </w:divBdr>
        </w:div>
        <w:div w:id="1761682890">
          <w:marLeft w:val="0"/>
          <w:marRight w:val="0"/>
          <w:marTop w:val="0"/>
          <w:marBottom w:val="0"/>
          <w:divBdr>
            <w:top w:val="none" w:sz="0" w:space="0" w:color="auto"/>
            <w:left w:val="none" w:sz="0" w:space="0" w:color="auto"/>
            <w:bottom w:val="none" w:sz="0" w:space="0" w:color="auto"/>
            <w:right w:val="none" w:sz="0" w:space="0" w:color="auto"/>
          </w:divBdr>
        </w:div>
        <w:div w:id="1003314166">
          <w:marLeft w:val="0"/>
          <w:marRight w:val="0"/>
          <w:marTop w:val="0"/>
          <w:marBottom w:val="0"/>
          <w:divBdr>
            <w:top w:val="none" w:sz="0" w:space="0" w:color="auto"/>
            <w:left w:val="none" w:sz="0" w:space="0" w:color="auto"/>
            <w:bottom w:val="none" w:sz="0" w:space="0" w:color="auto"/>
            <w:right w:val="none" w:sz="0" w:space="0" w:color="auto"/>
          </w:divBdr>
        </w:div>
        <w:div w:id="2130588153">
          <w:marLeft w:val="0"/>
          <w:marRight w:val="0"/>
          <w:marTop w:val="0"/>
          <w:marBottom w:val="0"/>
          <w:divBdr>
            <w:top w:val="none" w:sz="0" w:space="0" w:color="auto"/>
            <w:left w:val="none" w:sz="0" w:space="0" w:color="auto"/>
            <w:bottom w:val="none" w:sz="0" w:space="0" w:color="auto"/>
            <w:right w:val="none" w:sz="0" w:space="0" w:color="auto"/>
          </w:divBdr>
        </w:div>
        <w:div w:id="1061369570">
          <w:marLeft w:val="0"/>
          <w:marRight w:val="0"/>
          <w:marTop w:val="0"/>
          <w:marBottom w:val="0"/>
          <w:divBdr>
            <w:top w:val="none" w:sz="0" w:space="0" w:color="auto"/>
            <w:left w:val="none" w:sz="0" w:space="0" w:color="auto"/>
            <w:bottom w:val="none" w:sz="0" w:space="0" w:color="auto"/>
            <w:right w:val="none" w:sz="0" w:space="0" w:color="auto"/>
          </w:divBdr>
        </w:div>
        <w:div w:id="565533923">
          <w:marLeft w:val="0"/>
          <w:marRight w:val="0"/>
          <w:marTop w:val="0"/>
          <w:marBottom w:val="0"/>
          <w:divBdr>
            <w:top w:val="none" w:sz="0" w:space="0" w:color="auto"/>
            <w:left w:val="none" w:sz="0" w:space="0" w:color="auto"/>
            <w:bottom w:val="none" w:sz="0" w:space="0" w:color="auto"/>
            <w:right w:val="none" w:sz="0" w:space="0" w:color="auto"/>
          </w:divBdr>
        </w:div>
        <w:div w:id="228662179">
          <w:marLeft w:val="0"/>
          <w:marRight w:val="0"/>
          <w:marTop w:val="0"/>
          <w:marBottom w:val="0"/>
          <w:divBdr>
            <w:top w:val="none" w:sz="0" w:space="0" w:color="auto"/>
            <w:left w:val="none" w:sz="0" w:space="0" w:color="auto"/>
            <w:bottom w:val="none" w:sz="0" w:space="0" w:color="auto"/>
            <w:right w:val="none" w:sz="0" w:space="0" w:color="auto"/>
          </w:divBdr>
        </w:div>
        <w:div w:id="1200434179">
          <w:marLeft w:val="0"/>
          <w:marRight w:val="0"/>
          <w:marTop w:val="0"/>
          <w:marBottom w:val="0"/>
          <w:divBdr>
            <w:top w:val="none" w:sz="0" w:space="0" w:color="auto"/>
            <w:left w:val="none" w:sz="0" w:space="0" w:color="auto"/>
            <w:bottom w:val="none" w:sz="0" w:space="0" w:color="auto"/>
            <w:right w:val="none" w:sz="0" w:space="0" w:color="auto"/>
          </w:divBdr>
        </w:div>
        <w:div w:id="98765596">
          <w:marLeft w:val="0"/>
          <w:marRight w:val="0"/>
          <w:marTop w:val="0"/>
          <w:marBottom w:val="0"/>
          <w:divBdr>
            <w:top w:val="none" w:sz="0" w:space="0" w:color="auto"/>
            <w:left w:val="none" w:sz="0" w:space="0" w:color="auto"/>
            <w:bottom w:val="none" w:sz="0" w:space="0" w:color="auto"/>
            <w:right w:val="none" w:sz="0" w:space="0" w:color="auto"/>
          </w:divBdr>
        </w:div>
        <w:div w:id="1295057809">
          <w:marLeft w:val="0"/>
          <w:marRight w:val="0"/>
          <w:marTop w:val="0"/>
          <w:marBottom w:val="0"/>
          <w:divBdr>
            <w:top w:val="none" w:sz="0" w:space="0" w:color="auto"/>
            <w:left w:val="none" w:sz="0" w:space="0" w:color="auto"/>
            <w:bottom w:val="none" w:sz="0" w:space="0" w:color="auto"/>
            <w:right w:val="none" w:sz="0" w:space="0" w:color="auto"/>
          </w:divBdr>
        </w:div>
        <w:div w:id="1340885293">
          <w:marLeft w:val="0"/>
          <w:marRight w:val="0"/>
          <w:marTop w:val="0"/>
          <w:marBottom w:val="0"/>
          <w:divBdr>
            <w:top w:val="none" w:sz="0" w:space="0" w:color="auto"/>
            <w:left w:val="none" w:sz="0" w:space="0" w:color="auto"/>
            <w:bottom w:val="none" w:sz="0" w:space="0" w:color="auto"/>
            <w:right w:val="none" w:sz="0" w:space="0" w:color="auto"/>
          </w:divBdr>
        </w:div>
        <w:div w:id="1763909628">
          <w:marLeft w:val="0"/>
          <w:marRight w:val="0"/>
          <w:marTop w:val="0"/>
          <w:marBottom w:val="0"/>
          <w:divBdr>
            <w:top w:val="none" w:sz="0" w:space="0" w:color="auto"/>
            <w:left w:val="none" w:sz="0" w:space="0" w:color="auto"/>
            <w:bottom w:val="none" w:sz="0" w:space="0" w:color="auto"/>
            <w:right w:val="none" w:sz="0" w:space="0" w:color="auto"/>
          </w:divBdr>
        </w:div>
        <w:div w:id="310907399">
          <w:marLeft w:val="0"/>
          <w:marRight w:val="0"/>
          <w:marTop w:val="0"/>
          <w:marBottom w:val="0"/>
          <w:divBdr>
            <w:top w:val="none" w:sz="0" w:space="0" w:color="auto"/>
            <w:left w:val="none" w:sz="0" w:space="0" w:color="auto"/>
            <w:bottom w:val="none" w:sz="0" w:space="0" w:color="auto"/>
            <w:right w:val="none" w:sz="0" w:space="0" w:color="auto"/>
          </w:divBdr>
        </w:div>
        <w:div w:id="353389812">
          <w:marLeft w:val="0"/>
          <w:marRight w:val="0"/>
          <w:marTop w:val="0"/>
          <w:marBottom w:val="0"/>
          <w:divBdr>
            <w:top w:val="none" w:sz="0" w:space="0" w:color="auto"/>
            <w:left w:val="none" w:sz="0" w:space="0" w:color="auto"/>
            <w:bottom w:val="none" w:sz="0" w:space="0" w:color="auto"/>
            <w:right w:val="none" w:sz="0" w:space="0" w:color="auto"/>
          </w:divBdr>
        </w:div>
        <w:div w:id="1263225831">
          <w:marLeft w:val="0"/>
          <w:marRight w:val="0"/>
          <w:marTop w:val="0"/>
          <w:marBottom w:val="0"/>
          <w:divBdr>
            <w:top w:val="none" w:sz="0" w:space="0" w:color="auto"/>
            <w:left w:val="none" w:sz="0" w:space="0" w:color="auto"/>
            <w:bottom w:val="none" w:sz="0" w:space="0" w:color="auto"/>
            <w:right w:val="none" w:sz="0" w:space="0" w:color="auto"/>
          </w:divBdr>
        </w:div>
        <w:div w:id="108814889">
          <w:marLeft w:val="0"/>
          <w:marRight w:val="0"/>
          <w:marTop w:val="0"/>
          <w:marBottom w:val="0"/>
          <w:divBdr>
            <w:top w:val="none" w:sz="0" w:space="0" w:color="auto"/>
            <w:left w:val="none" w:sz="0" w:space="0" w:color="auto"/>
            <w:bottom w:val="none" w:sz="0" w:space="0" w:color="auto"/>
            <w:right w:val="none" w:sz="0" w:space="0" w:color="auto"/>
          </w:divBdr>
        </w:div>
        <w:div w:id="1432706641">
          <w:marLeft w:val="0"/>
          <w:marRight w:val="0"/>
          <w:marTop w:val="0"/>
          <w:marBottom w:val="0"/>
          <w:divBdr>
            <w:top w:val="none" w:sz="0" w:space="0" w:color="auto"/>
            <w:left w:val="none" w:sz="0" w:space="0" w:color="auto"/>
            <w:bottom w:val="none" w:sz="0" w:space="0" w:color="auto"/>
            <w:right w:val="none" w:sz="0" w:space="0" w:color="auto"/>
          </w:divBdr>
        </w:div>
        <w:div w:id="2031299480">
          <w:marLeft w:val="0"/>
          <w:marRight w:val="0"/>
          <w:marTop w:val="0"/>
          <w:marBottom w:val="0"/>
          <w:divBdr>
            <w:top w:val="none" w:sz="0" w:space="0" w:color="auto"/>
            <w:left w:val="none" w:sz="0" w:space="0" w:color="auto"/>
            <w:bottom w:val="none" w:sz="0" w:space="0" w:color="auto"/>
            <w:right w:val="none" w:sz="0" w:space="0" w:color="auto"/>
          </w:divBdr>
        </w:div>
        <w:div w:id="144468616">
          <w:marLeft w:val="0"/>
          <w:marRight w:val="0"/>
          <w:marTop w:val="0"/>
          <w:marBottom w:val="0"/>
          <w:divBdr>
            <w:top w:val="none" w:sz="0" w:space="0" w:color="auto"/>
            <w:left w:val="none" w:sz="0" w:space="0" w:color="auto"/>
            <w:bottom w:val="none" w:sz="0" w:space="0" w:color="auto"/>
            <w:right w:val="none" w:sz="0" w:space="0" w:color="auto"/>
          </w:divBdr>
        </w:div>
        <w:div w:id="399711198">
          <w:marLeft w:val="0"/>
          <w:marRight w:val="0"/>
          <w:marTop w:val="0"/>
          <w:marBottom w:val="0"/>
          <w:divBdr>
            <w:top w:val="none" w:sz="0" w:space="0" w:color="auto"/>
            <w:left w:val="none" w:sz="0" w:space="0" w:color="auto"/>
            <w:bottom w:val="none" w:sz="0" w:space="0" w:color="auto"/>
            <w:right w:val="none" w:sz="0" w:space="0" w:color="auto"/>
          </w:divBdr>
        </w:div>
        <w:div w:id="736442091">
          <w:marLeft w:val="0"/>
          <w:marRight w:val="0"/>
          <w:marTop w:val="0"/>
          <w:marBottom w:val="0"/>
          <w:divBdr>
            <w:top w:val="none" w:sz="0" w:space="0" w:color="auto"/>
            <w:left w:val="none" w:sz="0" w:space="0" w:color="auto"/>
            <w:bottom w:val="none" w:sz="0" w:space="0" w:color="auto"/>
            <w:right w:val="none" w:sz="0" w:space="0" w:color="auto"/>
          </w:divBdr>
        </w:div>
        <w:div w:id="1829781908">
          <w:marLeft w:val="0"/>
          <w:marRight w:val="0"/>
          <w:marTop w:val="0"/>
          <w:marBottom w:val="0"/>
          <w:divBdr>
            <w:top w:val="none" w:sz="0" w:space="0" w:color="auto"/>
            <w:left w:val="none" w:sz="0" w:space="0" w:color="auto"/>
            <w:bottom w:val="none" w:sz="0" w:space="0" w:color="auto"/>
            <w:right w:val="none" w:sz="0" w:space="0" w:color="auto"/>
          </w:divBdr>
        </w:div>
        <w:div w:id="1664427583">
          <w:marLeft w:val="0"/>
          <w:marRight w:val="0"/>
          <w:marTop w:val="0"/>
          <w:marBottom w:val="0"/>
          <w:divBdr>
            <w:top w:val="none" w:sz="0" w:space="0" w:color="auto"/>
            <w:left w:val="none" w:sz="0" w:space="0" w:color="auto"/>
            <w:bottom w:val="none" w:sz="0" w:space="0" w:color="auto"/>
            <w:right w:val="none" w:sz="0" w:space="0" w:color="auto"/>
          </w:divBdr>
        </w:div>
        <w:div w:id="1190794614">
          <w:marLeft w:val="0"/>
          <w:marRight w:val="0"/>
          <w:marTop w:val="0"/>
          <w:marBottom w:val="0"/>
          <w:divBdr>
            <w:top w:val="none" w:sz="0" w:space="0" w:color="auto"/>
            <w:left w:val="none" w:sz="0" w:space="0" w:color="auto"/>
            <w:bottom w:val="none" w:sz="0" w:space="0" w:color="auto"/>
            <w:right w:val="none" w:sz="0" w:space="0" w:color="auto"/>
          </w:divBdr>
        </w:div>
        <w:div w:id="1711877560">
          <w:marLeft w:val="0"/>
          <w:marRight w:val="0"/>
          <w:marTop w:val="0"/>
          <w:marBottom w:val="0"/>
          <w:divBdr>
            <w:top w:val="none" w:sz="0" w:space="0" w:color="auto"/>
            <w:left w:val="none" w:sz="0" w:space="0" w:color="auto"/>
            <w:bottom w:val="none" w:sz="0" w:space="0" w:color="auto"/>
            <w:right w:val="none" w:sz="0" w:space="0" w:color="auto"/>
          </w:divBdr>
        </w:div>
        <w:div w:id="215119258">
          <w:marLeft w:val="0"/>
          <w:marRight w:val="0"/>
          <w:marTop w:val="0"/>
          <w:marBottom w:val="0"/>
          <w:divBdr>
            <w:top w:val="none" w:sz="0" w:space="0" w:color="auto"/>
            <w:left w:val="none" w:sz="0" w:space="0" w:color="auto"/>
            <w:bottom w:val="none" w:sz="0" w:space="0" w:color="auto"/>
            <w:right w:val="none" w:sz="0" w:space="0" w:color="auto"/>
          </w:divBdr>
        </w:div>
        <w:div w:id="1285425181">
          <w:marLeft w:val="0"/>
          <w:marRight w:val="0"/>
          <w:marTop w:val="0"/>
          <w:marBottom w:val="0"/>
          <w:divBdr>
            <w:top w:val="none" w:sz="0" w:space="0" w:color="auto"/>
            <w:left w:val="none" w:sz="0" w:space="0" w:color="auto"/>
            <w:bottom w:val="none" w:sz="0" w:space="0" w:color="auto"/>
            <w:right w:val="none" w:sz="0" w:space="0" w:color="auto"/>
          </w:divBdr>
        </w:div>
        <w:div w:id="983699709">
          <w:marLeft w:val="0"/>
          <w:marRight w:val="0"/>
          <w:marTop w:val="0"/>
          <w:marBottom w:val="0"/>
          <w:divBdr>
            <w:top w:val="none" w:sz="0" w:space="0" w:color="auto"/>
            <w:left w:val="none" w:sz="0" w:space="0" w:color="auto"/>
            <w:bottom w:val="none" w:sz="0" w:space="0" w:color="auto"/>
            <w:right w:val="none" w:sz="0" w:space="0" w:color="auto"/>
          </w:divBdr>
        </w:div>
        <w:div w:id="1055852701">
          <w:marLeft w:val="0"/>
          <w:marRight w:val="0"/>
          <w:marTop w:val="0"/>
          <w:marBottom w:val="0"/>
          <w:divBdr>
            <w:top w:val="none" w:sz="0" w:space="0" w:color="auto"/>
            <w:left w:val="none" w:sz="0" w:space="0" w:color="auto"/>
            <w:bottom w:val="none" w:sz="0" w:space="0" w:color="auto"/>
            <w:right w:val="none" w:sz="0" w:space="0" w:color="auto"/>
          </w:divBdr>
        </w:div>
        <w:div w:id="74281479">
          <w:marLeft w:val="0"/>
          <w:marRight w:val="0"/>
          <w:marTop w:val="0"/>
          <w:marBottom w:val="0"/>
          <w:divBdr>
            <w:top w:val="none" w:sz="0" w:space="0" w:color="auto"/>
            <w:left w:val="none" w:sz="0" w:space="0" w:color="auto"/>
            <w:bottom w:val="none" w:sz="0" w:space="0" w:color="auto"/>
            <w:right w:val="none" w:sz="0" w:space="0" w:color="auto"/>
          </w:divBdr>
        </w:div>
      </w:divsChild>
    </w:div>
    <w:div w:id="374549940">
      <w:bodyDiv w:val="1"/>
      <w:marLeft w:val="0"/>
      <w:marRight w:val="0"/>
      <w:marTop w:val="0"/>
      <w:marBottom w:val="0"/>
      <w:divBdr>
        <w:top w:val="none" w:sz="0" w:space="0" w:color="auto"/>
        <w:left w:val="none" w:sz="0" w:space="0" w:color="auto"/>
        <w:bottom w:val="none" w:sz="0" w:space="0" w:color="auto"/>
        <w:right w:val="none" w:sz="0" w:space="0" w:color="auto"/>
      </w:divBdr>
      <w:divsChild>
        <w:div w:id="1042634490">
          <w:marLeft w:val="0"/>
          <w:marRight w:val="0"/>
          <w:marTop w:val="0"/>
          <w:marBottom w:val="0"/>
          <w:divBdr>
            <w:top w:val="none" w:sz="0" w:space="0" w:color="auto"/>
            <w:left w:val="none" w:sz="0" w:space="0" w:color="auto"/>
            <w:bottom w:val="none" w:sz="0" w:space="0" w:color="auto"/>
            <w:right w:val="none" w:sz="0" w:space="0" w:color="auto"/>
          </w:divBdr>
        </w:div>
        <w:div w:id="461116748">
          <w:marLeft w:val="0"/>
          <w:marRight w:val="0"/>
          <w:marTop w:val="0"/>
          <w:marBottom w:val="0"/>
          <w:divBdr>
            <w:top w:val="none" w:sz="0" w:space="0" w:color="auto"/>
            <w:left w:val="none" w:sz="0" w:space="0" w:color="auto"/>
            <w:bottom w:val="none" w:sz="0" w:space="0" w:color="auto"/>
            <w:right w:val="none" w:sz="0" w:space="0" w:color="auto"/>
          </w:divBdr>
          <w:divsChild>
            <w:div w:id="13081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996795">
      <w:bodyDiv w:val="1"/>
      <w:marLeft w:val="0"/>
      <w:marRight w:val="0"/>
      <w:marTop w:val="0"/>
      <w:marBottom w:val="0"/>
      <w:divBdr>
        <w:top w:val="none" w:sz="0" w:space="0" w:color="auto"/>
        <w:left w:val="none" w:sz="0" w:space="0" w:color="auto"/>
        <w:bottom w:val="none" w:sz="0" w:space="0" w:color="auto"/>
        <w:right w:val="none" w:sz="0" w:space="0" w:color="auto"/>
      </w:divBdr>
      <w:divsChild>
        <w:div w:id="1059212556">
          <w:marLeft w:val="0"/>
          <w:marRight w:val="0"/>
          <w:marTop w:val="0"/>
          <w:marBottom w:val="0"/>
          <w:divBdr>
            <w:top w:val="none" w:sz="0" w:space="0" w:color="auto"/>
            <w:left w:val="none" w:sz="0" w:space="0" w:color="auto"/>
            <w:bottom w:val="none" w:sz="0" w:space="0" w:color="auto"/>
            <w:right w:val="none" w:sz="0" w:space="0" w:color="auto"/>
          </w:divBdr>
        </w:div>
        <w:div w:id="1625230627">
          <w:marLeft w:val="0"/>
          <w:marRight w:val="0"/>
          <w:marTop w:val="0"/>
          <w:marBottom w:val="0"/>
          <w:divBdr>
            <w:top w:val="none" w:sz="0" w:space="0" w:color="auto"/>
            <w:left w:val="none" w:sz="0" w:space="0" w:color="auto"/>
            <w:bottom w:val="none" w:sz="0" w:space="0" w:color="auto"/>
            <w:right w:val="none" w:sz="0" w:space="0" w:color="auto"/>
          </w:divBdr>
        </w:div>
        <w:div w:id="113713395">
          <w:marLeft w:val="0"/>
          <w:marRight w:val="0"/>
          <w:marTop w:val="0"/>
          <w:marBottom w:val="0"/>
          <w:divBdr>
            <w:top w:val="none" w:sz="0" w:space="0" w:color="auto"/>
            <w:left w:val="none" w:sz="0" w:space="0" w:color="auto"/>
            <w:bottom w:val="none" w:sz="0" w:space="0" w:color="auto"/>
            <w:right w:val="none" w:sz="0" w:space="0" w:color="auto"/>
          </w:divBdr>
        </w:div>
      </w:divsChild>
    </w:div>
    <w:div w:id="629747668">
      <w:bodyDiv w:val="1"/>
      <w:marLeft w:val="0"/>
      <w:marRight w:val="0"/>
      <w:marTop w:val="0"/>
      <w:marBottom w:val="0"/>
      <w:divBdr>
        <w:top w:val="none" w:sz="0" w:space="0" w:color="auto"/>
        <w:left w:val="none" w:sz="0" w:space="0" w:color="auto"/>
        <w:bottom w:val="none" w:sz="0" w:space="0" w:color="auto"/>
        <w:right w:val="none" w:sz="0" w:space="0" w:color="auto"/>
      </w:divBdr>
    </w:div>
    <w:div w:id="737636194">
      <w:bodyDiv w:val="1"/>
      <w:marLeft w:val="0"/>
      <w:marRight w:val="0"/>
      <w:marTop w:val="0"/>
      <w:marBottom w:val="0"/>
      <w:divBdr>
        <w:top w:val="none" w:sz="0" w:space="0" w:color="auto"/>
        <w:left w:val="none" w:sz="0" w:space="0" w:color="auto"/>
        <w:bottom w:val="none" w:sz="0" w:space="0" w:color="auto"/>
        <w:right w:val="none" w:sz="0" w:space="0" w:color="auto"/>
      </w:divBdr>
      <w:divsChild>
        <w:div w:id="350037939">
          <w:marLeft w:val="0"/>
          <w:marRight w:val="0"/>
          <w:marTop w:val="0"/>
          <w:marBottom w:val="0"/>
          <w:divBdr>
            <w:top w:val="none" w:sz="0" w:space="0" w:color="auto"/>
            <w:left w:val="none" w:sz="0" w:space="0" w:color="auto"/>
            <w:bottom w:val="none" w:sz="0" w:space="0" w:color="auto"/>
            <w:right w:val="none" w:sz="0" w:space="0" w:color="auto"/>
          </w:divBdr>
        </w:div>
        <w:div w:id="12463495">
          <w:marLeft w:val="0"/>
          <w:marRight w:val="0"/>
          <w:marTop w:val="0"/>
          <w:marBottom w:val="0"/>
          <w:divBdr>
            <w:top w:val="none" w:sz="0" w:space="0" w:color="auto"/>
            <w:left w:val="none" w:sz="0" w:space="0" w:color="auto"/>
            <w:bottom w:val="none" w:sz="0" w:space="0" w:color="auto"/>
            <w:right w:val="none" w:sz="0" w:space="0" w:color="auto"/>
          </w:divBdr>
        </w:div>
      </w:divsChild>
    </w:div>
    <w:div w:id="849953537">
      <w:bodyDiv w:val="1"/>
      <w:marLeft w:val="0"/>
      <w:marRight w:val="0"/>
      <w:marTop w:val="0"/>
      <w:marBottom w:val="0"/>
      <w:divBdr>
        <w:top w:val="none" w:sz="0" w:space="0" w:color="auto"/>
        <w:left w:val="none" w:sz="0" w:space="0" w:color="auto"/>
        <w:bottom w:val="none" w:sz="0" w:space="0" w:color="auto"/>
        <w:right w:val="none" w:sz="0" w:space="0" w:color="auto"/>
      </w:divBdr>
    </w:div>
    <w:div w:id="959915125">
      <w:bodyDiv w:val="1"/>
      <w:marLeft w:val="0"/>
      <w:marRight w:val="0"/>
      <w:marTop w:val="0"/>
      <w:marBottom w:val="0"/>
      <w:divBdr>
        <w:top w:val="none" w:sz="0" w:space="0" w:color="auto"/>
        <w:left w:val="none" w:sz="0" w:space="0" w:color="auto"/>
        <w:bottom w:val="none" w:sz="0" w:space="0" w:color="auto"/>
        <w:right w:val="none" w:sz="0" w:space="0" w:color="auto"/>
      </w:divBdr>
      <w:divsChild>
        <w:div w:id="44836469">
          <w:marLeft w:val="0"/>
          <w:marRight w:val="0"/>
          <w:marTop w:val="0"/>
          <w:marBottom w:val="0"/>
          <w:divBdr>
            <w:top w:val="none" w:sz="0" w:space="0" w:color="auto"/>
            <w:left w:val="none" w:sz="0" w:space="0" w:color="auto"/>
            <w:bottom w:val="none" w:sz="0" w:space="0" w:color="auto"/>
            <w:right w:val="none" w:sz="0" w:space="0" w:color="auto"/>
          </w:divBdr>
        </w:div>
        <w:div w:id="1727222991">
          <w:marLeft w:val="0"/>
          <w:marRight w:val="0"/>
          <w:marTop w:val="0"/>
          <w:marBottom w:val="0"/>
          <w:divBdr>
            <w:top w:val="none" w:sz="0" w:space="0" w:color="auto"/>
            <w:left w:val="none" w:sz="0" w:space="0" w:color="auto"/>
            <w:bottom w:val="none" w:sz="0" w:space="0" w:color="auto"/>
            <w:right w:val="none" w:sz="0" w:space="0" w:color="auto"/>
          </w:divBdr>
        </w:div>
        <w:div w:id="581795000">
          <w:marLeft w:val="0"/>
          <w:marRight w:val="0"/>
          <w:marTop w:val="0"/>
          <w:marBottom w:val="0"/>
          <w:divBdr>
            <w:top w:val="none" w:sz="0" w:space="0" w:color="auto"/>
            <w:left w:val="none" w:sz="0" w:space="0" w:color="auto"/>
            <w:bottom w:val="none" w:sz="0" w:space="0" w:color="auto"/>
            <w:right w:val="none" w:sz="0" w:space="0" w:color="auto"/>
          </w:divBdr>
        </w:div>
      </w:divsChild>
    </w:div>
    <w:div w:id="1190685499">
      <w:bodyDiv w:val="1"/>
      <w:marLeft w:val="0"/>
      <w:marRight w:val="0"/>
      <w:marTop w:val="0"/>
      <w:marBottom w:val="0"/>
      <w:divBdr>
        <w:top w:val="none" w:sz="0" w:space="0" w:color="auto"/>
        <w:left w:val="none" w:sz="0" w:space="0" w:color="auto"/>
        <w:bottom w:val="none" w:sz="0" w:space="0" w:color="auto"/>
        <w:right w:val="none" w:sz="0" w:space="0" w:color="auto"/>
      </w:divBdr>
      <w:divsChild>
        <w:div w:id="763647774">
          <w:marLeft w:val="0"/>
          <w:marRight w:val="0"/>
          <w:marTop w:val="0"/>
          <w:marBottom w:val="0"/>
          <w:divBdr>
            <w:top w:val="none" w:sz="0" w:space="0" w:color="auto"/>
            <w:left w:val="none" w:sz="0" w:space="0" w:color="auto"/>
            <w:bottom w:val="none" w:sz="0" w:space="0" w:color="auto"/>
            <w:right w:val="none" w:sz="0" w:space="0" w:color="auto"/>
          </w:divBdr>
        </w:div>
        <w:div w:id="1030454232">
          <w:marLeft w:val="0"/>
          <w:marRight w:val="0"/>
          <w:marTop w:val="0"/>
          <w:marBottom w:val="0"/>
          <w:divBdr>
            <w:top w:val="none" w:sz="0" w:space="0" w:color="auto"/>
            <w:left w:val="none" w:sz="0" w:space="0" w:color="auto"/>
            <w:bottom w:val="none" w:sz="0" w:space="0" w:color="auto"/>
            <w:right w:val="none" w:sz="0" w:space="0" w:color="auto"/>
          </w:divBdr>
        </w:div>
      </w:divsChild>
    </w:div>
    <w:div w:id="1206678293">
      <w:bodyDiv w:val="1"/>
      <w:marLeft w:val="0"/>
      <w:marRight w:val="0"/>
      <w:marTop w:val="0"/>
      <w:marBottom w:val="0"/>
      <w:divBdr>
        <w:top w:val="none" w:sz="0" w:space="0" w:color="auto"/>
        <w:left w:val="none" w:sz="0" w:space="0" w:color="auto"/>
        <w:bottom w:val="none" w:sz="0" w:space="0" w:color="auto"/>
        <w:right w:val="none" w:sz="0" w:space="0" w:color="auto"/>
      </w:divBdr>
    </w:div>
    <w:div w:id="1309822373">
      <w:bodyDiv w:val="1"/>
      <w:marLeft w:val="0"/>
      <w:marRight w:val="0"/>
      <w:marTop w:val="0"/>
      <w:marBottom w:val="0"/>
      <w:divBdr>
        <w:top w:val="none" w:sz="0" w:space="0" w:color="auto"/>
        <w:left w:val="none" w:sz="0" w:space="0" w:color="auto"/>
        <w:bottom w:val="none" w:sz="0" w:space="0" w:color="auto"/>
        <w:right w:val="none" w:sz="0" w:space="0" w:color="auto"/>
      </w:divBdr>
      <w:divsChild>
        <w:div w:id="507520668">
          <w:marLeft w:val="0"/>
          <w:marRight w:val="0"/>
          <w:marTop w:val="0"/>
          <w:marBottom w:val="0"/>
          <w:divBdr>
            <w:top w:val="none" w:sz="0" w:space="0" w:color="auto"/>
            <w:left w:val="none" w:sz="0" w:space="0" w:color="auto"/>
            <w:bottom w:val="none" w:sz="0" w:space="0" w:color="auto"/>
            <w:right w:val="none" w:sz="0" w:space="0" w:color="auto"/>
          </w:divBdr>
        </w:div>
      </w:divsChild>
    </w:div>
    <w:div w:id="1326473600">
      <w:bodyDiv w:val="1"/>
      <w:marLeft w:val="0"/>
      <w:marRight w:val="0"/>
      <w:marTop w:val="0"/>
      <w:marBottom w:val="0"/>
      <w:divBdr>
        <w:top w:val="none" w:sz="0" w:space="0" w:color="auto"/>
        <w:left w:val="none" w:sz="0" w:space="0" w:color="auto"/>
        <w:bottom w:val="none" w:sz="0" w:space="0" w:color="auto"/>
        <w:right w:val="none" w:sz="0" w:space="0" w:color="auto"/>
      </w:divBdr>
      <w:divsChild>
        <w:div w:id="872233863">
          <w:marLeft w:val="0"/>
          <w:marRight w:val="0"/>
          <w:marTop w:val="0"/>
          <w:marBottom w:val="0"/>
          <w:divBdr>
            <w:top w:val="none" w:sz="0" w:space="0" w:color="auto"/>
            <w:left w:val="none" w:sz="0" w:space="0" w:color="auto"/>
            <w:bottom w:val="none" w:sz="0" w:space="0" w:color="auto"/>
            <w:right w:val="none" w:sz="0" w:space="0" w:color="auto"/>
          </w:divBdr>
        </w:div>
        <w:div w:id="886064016">
          <w:marLeft w:val="0"/>
          <w:marRight w:val="0"/>
          <w:marTop w:val="0"/>
          <w:marBottom w:val="0"/>
          <w:divBdr>
            <w:top w:val="none" w:sz="0" w:space="0" w:color="auto"/>
            <w:left w:val="none" w:sz="0" w:space="0" w:color="auto"/>
            <w:bottom w:val="none" w:sz="0" w:space="0" w:color="auto"/>
            <w:right w:val="none" w:sz="0" w:space="0" w:color="auto"/>
          </w:divBdr>
        </w:div>
        <w:div w:id="2134400004">
          <w:marLeft w:val="0"/>
          <w:marRight w:val="0"/>
          <w:marTop w:val="0"/>
          <w:marBottom w:val="0"/>
          <w:divBdr>
            <w:top w:val="none" w:sz="0" w:space="0" w:color="auto"/>
            <w:left w:val="none" w:sz="0" w:space="0" w:color="auto"/>
            <w:bottom w:val="none" w:sz="0" w:space="0" w:color="auto"/>
            <w:right w:val="none" w:sz="0" w:space="0" w:color="auto"/>
          </w:divBdr>
        </w:div>
        <w:div w:id="539438827">
          <w:marLeft w:val="0"/>
          <w:marRight w:val="0"/>
          <w:marTop w:val="0"/>
          <w:marBottom w:val="0"/>
          <w:divBdr>
            <w:top w:val="none" w:sz="0" w:space="0" w:color="auto"/>
            <w:left w:val="none" w:sz="0" w:space="0" w:color="auto"/>
            <w:bottom w:val="none" w:sz="0" w:space="0" w:color="auto"/>
            <w:right w:val="none" w:sz="0" w:space="0" w:color="auto"/>
          </w:divBdr>
        </w:div>
        <w:div w:id="1938757796">
          <w:marLeft w:val="0"/>
          <w:marRight w:val="0"/>
          <w:marTop w:val="0"/>
          <w:marBottom w:val="0"/>
          <w:divBdr>
            <w:top w:val="none" w:sz="0" w:space="0" w:color="auto"/>
            <w:left w:val="none" w:sz="0" w:space="0" w:color="auto"/>
            <w:bottom w:val="none" w:sz="0" w:space="0" w:color="auto"/>
            <w:right w:val="none" w:sz="0" w:space="0" w:color="auto"/>
          </w:divBdr>
        </w:div>
      </w:divsChild>
    </w:div>
    <w:div w:id="1356690691">
      <w:bodyDiv w:val="1"/>
      <w:marLeft w:val="0"/>
      <w:marRight w:val="0"/>
      <w:marTop w:val="0"/>
      <w:marBottom w:val="0"/>
      <w:divBdr>
        <w:top w:val="none" w:sz="0" w:space="0" w:color="auto"/>
        <w:left w:val="none" w:sz="0" w:space="0" w:color="auto"/>
        <w:bottom w:val="none" w:sz="0" w:space="0" w:color="auto"/>
        <w:right w:val="none" w:sz="0" w:space="0" w:color="auto"/>
      </w:divBdr>
      <w:divsChild>
        <w:div w:id="292908336">
          <w:marLeft w:val="0"/>
          <w:marRight w:val="0"/>
          <w:marTop w:val="0"/>
          <w:marBottom w:val="0"/>
          <w:divBdr>
            <w:top w:val="none" w:sz="0" w:space="0" w:color="auto"/>
            <w:left w:val="none" w:sz="0" w:space="0" w:color="auto"/>
            <w:bottom w:val="none" w:sz="0" w:space="0" w:color="auto"/>
            <w:right w:val="none" w:sz="0" w:space="0" w:color="auto"/>
          </w:divBdr>
        </w:div>
        <w:div w:id="2047753095">
          <w:marLeft w:val="0"/>
          <w:marRight w:val="0"/>
          <w:marTop w:val="0"/>
          <w:marBottom w:val="0"/>
          <w:divBdr>
            <w:top w:val="none" w:sz="0" w:space="0" w:color="auto"/>
            <w:left w:val="none" w:sz="0" w:space="0" w:color="auto"/>
            <w:bottom w:val="none" w:sz="0" w:space="0" w:color="auto"/>
            <w:right w:val="none" w:sz="0" w:space="0" w:color="auto"/>
          </w:divBdr>
        </w:div>
        <w:div w:id="979267817">
          <w:marLeft w:val="0"/>
          <w:marRight w:val="0"/>
          <w:marTop w:val="0"/>
          <w:marBottom w:val="0"/>
          <w:divBdr>
            <w:top w:val="none" w:sz="0" w:space="0" w:color="auto"/>
            <w:left w:val="none" w:sz="0" w:space="0" w:color="auto"/>
            <w:bottom w:val="none" w:sz="0" w:space="0" w:color="auto"/>
            <w:right w:val="none" w:sz="0" w:space="0" w:color="auto"/>
          </w:divBdr>
        </w:div>
        <w:div w:id="1312324911">
          <w:marLeft w:val="0"/>
          <w:marRight w:val="0"/>
          <w:marTop w:val="0"/>
          <w:marBottom w:val="0"/>
          <w:divBdr>
            <w:top w:val="none" w:sz="0" w:space="0" w:color="auto"/>
            <w:left w:val="none" w:sz="0" w:space="0" w:color="auto"/>
            <w:bottom w:val="none" w:sz="0" w:space="0" w:color="auto"/>
            <w:right w:val="none" w:sz="0" w:space="0" w:color="auto"/>
          </w:divBdr>
        </w:div>
        <w:div w:id="430322412">
          <w:marLeft w:val="0"/>
          <w:marRight w:val="0"/>
          <w:marTop w:val="0"/>
          <w:marBottom w:val="0"/>
          <w:divBdr>
            <w:top w:val="none" w:sz="0" w:space="0" w:color="auto"/>
            <w:left w:val="none" w:sz="0" w:space="0" w:color="auto"/>
            <w:bottom w:val="none" w:sz="0" w:space="0" w:color="auto"/>
            <w:right w:val="none" w:sz="0" w:space="0" w:color="auto"/>
          </w:divBdr>
        </w:div>
        <w:div w:id="327054794">
          <w:marLeft w:val="0"/>
          <w:marRight w:val="0"/>
          <w:marTop w:val="0"/>
          <w:marBottom w:val="0"/>
          <w:divBdr>
            <w:top w:val="none" w:sz="0" w:space="0" w:color="auto"/>
            <w:left w:val="none" w:sz="0" w:space="0" w:color="auto"/>
            <w:bottom w:val="none" w:sz="0" w:space="0" w:color="auto"/>
            <w:right w:val="none" w:sz="0" w:space="0" w:color="auto"/>
          </w:divBdr>
        </w:div>
        <w:div w:id="1764110760">
          <w:marLeft w:val="0"/>
          <w:marRight w:val="0"/>
          <w:marTop w:val="0"/>
          <w:marBottom w:val="0"/>
          <w:divBdr>
            <w:top w:val="none" w:sz="0" w:space="0" w:color="auto"/>
            <w:left w:val="none" w:sz="0" w:space="0" w:color="auto"/>
            <w:bottom w:val="none" w:sz="0" w:space="0" w:color="auto"/>
            <w:right w:val="none" w:sz="0" w:space="0" w:color="auto"/>
          </w:divBdr>
        </w:div>
        <w:div w:id="209996584">
          <w:marLeft w:val="0"/>
          <w:marRight w:val="0"/>
          <w:marTop w:val="0"/>
          <w:marBottom w:val="0"/>
          <w:divBdr>
            <w:top w:val="none" w:sz="0" w:space="0" w:color="auto"/>
            <w:left w:val="none" w:sz="0" w:space="0" w:color="auto"/>
            <w:bottom w:val="none" w:sz="0" w:space="0" w:color="auto"/>
            <w:right w:val="none" w:sz="0" w:space="0" w:color="auto"/>
          </w:divBdr>
        </w:div>
      </w:divsChild>
    </w:div>
    <w:div w:id="1365443680">
      <w:bodyDiv w:val="1"/>
      <w:marLeft w:val="0"/>
      <w:marRight w:val="0"/>
      <w:marTop w:val="0"/>
      <w:marBottom w:val="0"/>
      <w:divBdr>
        <w:top w:val="none" w:sz="0" w:space="0" w:color="auto"/>
        <w:left w:val="none" w:sz="0" w:space="0" w:color="auto"/>
        <w:bottom w:val="none" w:sz="0" w:space="0" w:color="auto"/>
        <w:right w:val="none" w:sz="0" w:space="0" w:color="auto"/>
      </w:divBdr>
      <w:divsChild>
        <w:div w:id="562981862">
          <w:marLeft w:val="0"/>
          <w:marRight w:val="0"/>
          <w:marTop w:val="0"/>
          <w:marBottom w:val="0"/>
          <w:divBdr>
            <w:top w:val="none" w:sz="0" w:space="0" w:color="auto"/>
            <w:left w:val="none" w:sz="0" w:space="0" w:color="auto"/>
            <w:bottom w:val="none" w:sz="0" w:space="0" w:color="auto"/>
            <w:right w:val="none" w:sz="0" w:space="0" w:color="auto"/>
          </w:divBdr>
        </w:div>
        <w:div w:id="1811747486">
          <w:marLeft w:val="0"/>
          <w:marRight w:val="0"/>
          <w:marTop w:val="0"/>
          <w:marBottom w:val="0"/>
          <w:divBdr>
            <w:top w:val="none" w:sz="0" w:space="0" w:color="auto"/>
            <w:left w:val="none" w:sz="0" w:space="0" w:color="auto"/>
            <w:bottom w:val="none" w:sz="0" w:space="0" w:color="auto"/>
            <w:right w:val="none" w:sz="0" w:space="0" w:color="auto"/>
          </w:divBdr>
        </w:div>
        <w:div w:id="977808739">
          <w:marLeft w:val="0"/>
          <w:marRight w:val="0"/>
          <w:marTop w:val="0"/>
          <w:marBottom w:val="0"/>
          <w:divBdr>
            <w:top w:val="none" w:sz="0" w:space="0" w:color="auto"/>
            <w:left w:val="none" w:sz="0" w:space="0" w:color="auto"/>
            <w:bottom w:val="none" w:sz="0" w:space="0" w:color="auto"/>
            <w:right w:val="none" w:sz="0" w:space="0" w:color="auto"/>
          </w:divBdr>
        </w:div>
        <w:div w:id="860976041">
          <w:marLeft w:val="0"/>
          <w:marRight w:val="0"/>
          <w:marTop w:val="0"/>
          <w:marBottom w:val="0"/>
          <w:divBdr>
            <w:top w:val="none" w:sz="0" w:space="0" w:color="auto"/>
            <w:left w:val="none" w:sz="0" w:space="0" w:color="auto"/>
            <w:bottom w:val="none" w:sz="0" w:space="0" w:color="auto"/>
            <w:right w:val="none" w:sz="0" w:space="0" w:color="auto"/>
          </w:divBdr>
        </w:div>
        <w:div w:id="1246572924">
          <w:marLeft w:val="0"/>
          <w:marRight w:val="0"/>
          <w:marTop w:val="0"/>
          <w:marBottom w:val="0"/>
          <w:divBdr>
            <w:top w:val="none" w:sz="0" w:space="0" w:color="auto"/>
            <w:left w:val="none" w:sz="0" w:space="0" w:color="auto"/>
            <w:bottom w:val="none" w:sz="0" w:space="0" w:color="auto"/>
            <w:right w:val="none" w:sz="0" w:space="0" w:color="auto"/>
          </w:divBdr>
        </w:div>
        <w:div w:id="1850214819">
          <w:marLeft w:val="0"/>
          <w:marRight w:val="0"/>
          <w:marTop w:val="0"/>
          <w:marBottom w:val="0"/>
          <w:divBdr>
            <w:top w:val="none" w:sz="0" w:space="0" w:color="auto"/>
            <w:left w:val="none" w:sz="0" w:space="0" w:color="auto"/>
            <w:bottom w:val="none" w:sz="0" w:space="0" w:color="auto"/>
            <w:right w:val="none" w:sz="0" w:space="0" w:color="auto"/>
          </w:divBdr>
        </w:div>
        <w:div w:id="877471729">
          <w:marLeft w:val="0"/>
          <w:marRight w:val="0"/>
          <w:marTop w:val="0"/>
          <w:marBottom w:val="0"/>
          <w:divBdr>
            <w:top w:val="none" w:sz="0" w:space="0" w:color="auto"/>
            <w:left w:val="none" w:sz="0" w:space="0" w:color="auto"/>
            <w:bottom w:val="none" w:sz="0" w:space="0" w:color="auto"/>
            <w:right w:val="none" w:sz="0" w:space="0" w:color="auto"/>
          </w:divBdr>
        </w:div>
        <w:div w:id="1547372390">
          <w:marLeft w:val="0"/>
          <w:marRight w:val="0"/>
          <w:marTop w:val="0"/>
          <w:marBottom w:val="0"/>
          <w:divBdr>
            <w:top w:val="none" w:sz="0" w:space="0" w:color="auto"/>
            <w:left w:val="none" w:sz="0" w:space="0" w:color="auto"/>
            <w:bottom w:val="none" w:sz="0" w:space="0" w:color="auto"/>
            <w:right w:val="none" w:sz="0" w:space="0" w:color="auto"/>
          </w:divBdr>
        </w:div>
      </w:divsChild>
    </w:div>
    <w:div w:id="1395851675">
      <w:bodyDiv w:val="1"/>
      <w:marLeft w:val="0"/>
      <w:marRight w:val="0"/>
      <w:marTop w:val="0"/>
      <w:marBottom w:val="0"/>
      <w:divBdr>
        <w:top w:val="none" w:sz="0" w:space="0" w:color="auto"/>
        <w:left w:val="none" w:sz="0" w:space="0" w:color="auto"/>
        <w:bottom w:val="none" w:sz="0" w:space="0" w:color="auto"/>
        <w:right w:val="none" w:sz="0" w:space="0" w:color="auto"/>
      </w:divBdr>
      <w:divsChild>
        <w:div w:id="1355377331">
          <w:marLeft w:val="0"/>
          <w:marRight w:val="0"/>
          <w:marTop w:val="0"/>
          <w:marBottom w:val="0"/>
          <w:divBdr>
            <w:top w:val="none" w:sz="0" w:space="0" w:color="auto"/>
            <w:left w:val="none" w:sz="0" w:space="0" w:color="auto"/>
            <w:bottom w:val="none" w:sz="0" w:space="0" w:color="auto"/>
            <w:right w:val="none" w:sz="0" w:space="0" w:color="auto"/>
          </w:divBdr>
        </w:div>
        <w:div w:id="90781718">
          <w:marLeft w:val="0"/>
          <w:marRight w:val="0"/>
          <w:marTop w:val="0"/>
          <w:marBottom w:val="0"/>
          <w:divBdr>
            <w:top w:val="none" w:sz="0" w:space="0" w:color="auto"/>
            <w:left w:val="none" w:sz="0" w:space="0" w:color="auto"/>
            <w:bottom w:val="none" w:sz="0" w:space="0" w:color="auto"/>
            <w:right w:val="none" w:sz="0" w:space="0" w:color="auto"/>
          </w:divBdr>
        </w:div>
        <w:div w:id="969170752">
          <w:marLeft w:val="0"/>
          <w:marRight w:val="0"/>
          <w:marTop w:val="0"/>
          <w:marBottom w:val="0"/>
          <w:divBdr>
            <w:top w:val="none" w:sz="0" w:space="0" w:color="auto"/>
            <w:left w:val="none" w:sz="0" w:space="0" w:color="auto"/>
            <w:bottom w:val="none" w:sz="0" w:space="0" w:color="auto"/>
            <w:right w:val="none" w:sz="0" w:space="0" w:color="auto"/>
          </w:divBdr>
        </w:div>
        <w:div w:id="1311322217">
          <w:marLeft w:val="0"/>
          <w:marRight w:val="0"/>
          <w:marTop w:val="0"/>
          <w:marBottom w:val="0"/>
          <w:divBdr>
            <w:top w:val="none" w:sz="0" w:space="0" w:color="auto"/>
            <w:left w:val="none" w:sz="0" w:space="0" w:color="auto"/>
            <w:bottom w:val="none" w:sz="0" w:space="0" w:color="auto"/>
            <w:right w:val="none" w:sz="0" w:space="0" w:color="auto"/>
          </w:divBdr>
        </w:div>
      </w:divsChild>
    </w:div>
    <w:div w:id="1440644830">
      <w:bodyDiv w:val="1"/>
      <w:marLeft w:val="0"/>
      <w:marRight w:val="0"/>
      <w:marTop w:val="0"/>
      <w:marBottom w:val="0"/>
      <w:divBdr>
        <w:top w:val="none" w:sz="0" w:space="0" w:color="auto"/>
        <w:left w:val="none" w:sz="0" w:space="0" w:color="auto"/>
        <w:bottom w:val="none" w:sz="0" w:space="0" w:color="auto"/>
        <w:right w:val="none" w:sz="0" w:space="0" w:color="auto"/>
      </w:divBdr>
    </w:div>
    <w:div w:id="1524125095">
      <w:bodyDiv w:val="1"/>
      <w:marLeft w:val="0"/>
      <w:marRight w:val="0"/>
      <w:marTop w:val="0"/>
      <w:marBottom w:val="0"/>
      <w:divBdr>
        <w:top w:val="none" w:sz="0" w:space="0" w:color="auto"/>
        <w:left w:val="none" w:sz="0" w:space="0" w:color="auto"/>
        <w:bottom w:val="none" w:sz="0" w:space="0" w:color="auto"/>
        <w:right w:val="none" w:sz="0" w:space="0" w:color="auto"/>
      </w:divBdr>
      <w:divsChild>
        <w:div w:id="1105731025">
          <w:marLeft w:val="0"/>
          <w:marRight w:val="0"/>
          <w:marTop w:val="0"/>
          <w:marBottom w:val="0"/>
          <w:divBdr>
            <w:top w:val="none" w:sz="0" w:space="0" w:color="auto"/>
            <w:left w:val="none" w:sz="0" w:space="0" w:color="auto"/>
            <w:bottom w:val="none" w:sz="0" w:space="0" w:color="auto"/>
            <w:right w:val="none" w:sz="0" w:space="0" w:color="auto"/>
          </w:divBdr>
        </w:div>
        <w:div w:id="1651908045">
          <w:marLeft w:val="0"/>
          <w:marRight w:val="0"/>
          <w:marTop w:val="0"/>
          <w:marBottom w:val="0"/>
          <w:divBdr>
            <w:top w:val="none" w:sz="0" w:space="0" w:color="auto"/>
            <w:left w:val="none" w:sz="0" w:space="0" w:color="auto"/>
            <w:bottom w:val="none" w:sz="0" w:space="0" w:color="auto"/>
            <w:right w:val="none" w:sz="0" w:space="0" w:color="auto"/>
          </w:divBdr>
        </w:div>
      </w:divsChild>
    </w:div>
    <w:div w:id="1715352099">
      <w:bodyDiv w:val="1"/>
      <w:marLeft w:val="0"/>
      <w:marRight w:val="0"/>
      <w:marTop w:val="0"/>
      <w:marBottom w:val="0"/>
      <w:divBdr>
        <w:top w:val="none" w:sz="0" w:space="0" w:color="auto"/>
        <w:left w:val="none" w:sz="0" w:space="0" w:color="auto"/>
        <w:bottom w:val="none" w:sz="0" w:space="0" w:color="auto"/>
        <w:right w:val="none" w:sz="0" w:space="0" w:color="auto"/>
      </w:divBdr>
      <w:divsChild>
        <w:div w:id="1107190035">
          <w:marLeft w:val="0"/>
          <w:marRight w:val="0"/>
          <w:marTop w:val="0"/>
          <w:marBottom w:val="0"/>
          <w:divBdr>
            <w:top w:val="none" w:sz="0" w:space="0" w:color="auto"/>
            <w:left w:val="none" w:sz="0" w:space="0" w:color="auto"/>
            <w:bottom w:val="none" w:sz="0" w:space="0" w:color="auto"/>
            <w:right w:val="none" w:sz="0" w:space="0" w:color="auto"/>
          </w:divBdr>
        </w:div>
        <w:div w:id="1304041115">
          <w:marLeft w:val="0"/>
          <w:marRight w:val="0"/>
          <w:marTop w:val="0"/>
          <w:marBottom w:val="0"/>
          <w:divBdr>
            <w:top w:val="none" w:sz="0" w:space="0" w:color="auto"/>
            <w:left w:val="none" w:sz="0" w:space="0" w:color="auto"/>
            <w:bottom w:val="none" w:sz="0" w:space="0" w:color="auto"/>
            <w:right w:val="none" w:sz="0" w:space="0" w:color="auto"/>
          </w:divBdr>
        </w:div>
        <w:div w:id="1065447265">
          <w:marLeft w:val="0"/>
          <w:marRight w:val="0"/>
          <w:marTop w:val="0"/>
          <w:marBottom w:val="0"/>
          <w:divBdr>
            <w:top w:val="none" w:sz="0" w:space="0" w:color="auto"/>
            <w:left w:val="none" w:sz="0" w:space="0" w:color="auto"/>
            <w:bottom w:val="none" w:sz="0" w:space="0" w:color="auto"/>
            <w:right w:val="none" w:sz="0" w:space="0" w:color="auto"/>
          </w:divBdr>
        </w:div>
        <w:div w:id="137919351">
          <w:marLeft w:val="0"/>
          <w:marRight w:val="0"/>
          <w:marTop w:val="0"/>
          <w:marBottom w:val="0"/>
          <w:divBdr>
            <w:top w:val="none" w:sz="0" w:space="0" w:color="auto"/>
            <w:left w:val="none" w:sz="0" w:space="0" w:color="auto"/>
            <w:bottom w:val="none" w:sz="0" w:space="0" w:color="auto"/>
            <w:right w:val="none" w:sz="0" w:space="0" w:color="auto"/>
          </w:divBdr>
        </w:div>
        <w:div w:id="1085767410">
          <w:marLeft w:val="0"/>
          <w:marRight w:val="0"/>
          <w:marTop w:val="0"/>
          <w:marBottom w:val="0"/>
          <w:divBdr>
            <w:top w:val="none" w:sz="0" w:space="0" w:color="auto"/>
            <w:left w:val="none" w:sz="0" w:space="0" w:color="auto"/>
            <w:bottom w:val="none" w:sz="0" w:space="0" w:color="auto"/>
            <w:right w:val="none" w:sz="0" w:space="0" w:color="auto"/>
          </w:divBdr>
        </w:div>
        <w:div w:id="910654976">
          <w:marLeft w:val="0"/>
          <w:marRight w:val="0"/>
          <w:marTop w:val="0"/>
          <w:marBottom w:val="0"/>
          <w:divBdr>
            <w:top w:val="none" w:sz="0" w:space="0" w:color="auto"/>
            <w:left w:val="none" w:sz="0" w:space="0" w:color="auto"/>
            <w:bottom w:val="none" w:sz="0" w:space="0" w:color="auto"/>
            <w:right w:val="none" w:sz="0" w:space="0" w:color="auto"/>
          </w:divBdr>
        </w:div>
      </w:divsChild>
    </w:div>
    <w:div w:id="1749114931">
      <w:bodyDiv w:val="1"/>
      <w:marLeft w:val="0"/>
      <w:marRight w:val="0"/>
      <w:marTop w:val="0"/>
      <w:marBottom w:val="0"/>
      <w:divBdr>
        <w:top w:val="none" w:sz="0" w:space="0" w:color="auto"/>
        <w:left w:val="none" w:sz="0" w:space="0" w:color="auto"/>
        <w:bottom w:val="none" w:sz="0" w:space="0" w:color="auto"/>
        <w:right w:val="none" w:sz="0" w:space="0" w:color="auto"/>
      </w:divBdr>
      <w:divsChild>
        <w:div w:id="1298337091">
          <w:marLeft w:val="0"/>
          <w:marRight w:val="0"/>
          <w:marTop w:val="0"/>
          <w:marBottom w:val="0"/>
          <w:divBdr>
            <w:top w:val="none" w:sz="0" w:space="0" w:color="auto"/>
            <w:left w:val="none" w:sz="0" w:space="0" w:color="auto"/>
            <w:bottom w:val="none" w:sz="0" w:space="0" w:color="auto"/>
            <w:right w:val="none" w:sz="0" w:space="0" w:color="auto"/>
          </w:divBdr>
        </w:div>
        <w:div w:id="1267613479">
          <w:marLeft w:val="0"/>
          <w:marRight w:val="0"/>
          <w:marTop w:val="0"/>
          <w:marBottom w:val="0"/>
          <w:divBdr>
            <w:top w:val="none" w:sz="0" w:space="0" w:color="auto"/>
            <w:left w:val="none" w:sz="0" w:space="0" w:color="auto"/>
            <w:bottom w:val="none" w:sz="0" w:space="0" w:color="auto"/>
            <w:right w:val="none" w:sz="0" w:space="0" w:color="auto"/>
          </w:divBdr>
        </w:div>
        <w:div w:id="1227228386">
          <w:marLeft w:val="0"/>
          <w:marRight w:val="0"/>
          <w:marTop w:val="0"/>
          <w:marBottom w:val="0"/>
          <w:divBdr>
            <w:top w:val="none" w:sz="0" w:space="0" w:color="auto"/>
            <w:left w:val="none" w:sz="0" w:space="0" w:color="auto"/>
            <w:bottom w:val="none" w:sz="0" w:space="0" w:color="auto"/>
            <w:right w:val="none" w:sz="0" w:space="0" w:color="auto"/>
          </w:divBdr>
        </w:div>
      </w:divsChild>
    </w:div>
    <w:div w:id="1757555522">
      <w:bodyDiv w:val="1"/>
      <w:marLeft w:val="0"/>
      <w:marRight w:val="0"/>
      <w:marTop w:val="0"/>
      <w:marBottom w:val="0"/>
      <w:divBdr>
        <w:top w:val="none" w:sz="0" w:space="0" w:color="auto"/>
        <w:left w:val="none" w:sz="0" w:space="0" w:color="auto"/>
        <w:bottom w:val="none" w:sz="0" w:space="0" w:color="auto"/>
        <w:right w:val="none" w:sz="0" w:space="0" w:color="auto"/>
      </w:divBdr>
      <w:divsChild>
        <w:div w:id="919145047">
          <w:marLeft w:val="0"/>
          <w:marRight w:val="0"/>
          <w:marTop w:val="0"/>
          <w:marBottom w:val="0"/>
          <w:divBdr>
            <w:top w:val="none" w:sz="0" w:space="0" w:color="auto"/>
            <w:left w:val="none" w:sz="0" w:space="0" w:color="auto"/>
            <w:bottom w:val="none" w:sz="0" w:space="0" w:color="auto"/>
            <w:right w:val="none" w:sz="0" w:space="0" w:color="auto"/>
          </w:divBdr>
        </w:div>
        <w:div w:id="787822302">
          <w:marLeft w:val="0"/>
          <w:marRight w:val="0"/>
          <w:marTop w:val="0"/>
          <w:marBottom w:val="0"/>
          <w:divBdr>
            <w:top w:val="none" w:sz="0" w:space="0" w:color="auto"/>
            <w:left w:val="none" w:sz="0" w:space="0" w:color="auto"/>
            <w:bottom w:val="none" w:sz="0" w:space="0" w:color="auto"/>
            <w:right w:val="none" w:sz="0" w:space="0" w:color="auto"/>
          </w:divBdr>
        </w:div>
        <w:div w:id="1864511300">
          <w:marLeft w:val="0"/>
          <w:marRight w:val="0"/>
          <w:marTop w:val="0"/>
          <w:marBottom w:val="0"/>
          <w:divBdr>
            <w:top w:val="none" w:sz="0" w:space="0" w:color="auto"/>
            <w:left w:val="none" w:sz="0" w:space="0" w:color="auto"/>
            <w:bottom w:val="none" w:sz="0" w:space="0" w:color="auto"/>
            <w:right w:val="none" w:sz="0" w:space="0" w:color="auto"/>
          </w:divBdr>
        </w:div>
      </w:divsChild>
    </w:div>
    <w:div w:id="1887643214">
      <w:bodyDiv w:val="1"/>
      <w:marLeft w:val="0"/>
      <w:marRight w:val="0"/>
      <w:marTop w:val="0"/>
      <w:marBottom w:val="0"/>
      <w:divBdr>
        <w:top w:val="none" w:sz="0" w:space="0" w:color="auto"/>
        <w:left w:val="none" w:sz="0" w:space="0" w:color="auto"/>
        <w:bottom w:val="none" w:sz="0" w:space="0" w:color="auto"/>
        <w:right w:val="none" w:sz="0" w:space="0" w:color="auto"/>
      </w:divBdr>
      <w:divsChild>
        <w:div w:id="996768318">
          <w:marLeft w:val="0"/>
          <w:marRight w:val="0"/>
          <w:marTop w:val="0"/>
          <w:marBottom w:val="0"/>
          <w:divBdr>
            <w:top w:val="none" w:sz="0" w:space="0" w:color="auto"/>
            <w:left w:val="none" w:sz="0" w:space="0" w:color="auto"/>
            <w:bottom w:val="none" w:sz="0" w:space="0" w:color="auto"/>
            <w:right w:val="none" w:sz="0" w:space="0" w:color="auto"/>
          </w:divBdr>
        </w:div>
        <w:div w:id="1139493833">
          <w:marLeft w:val="0"/>
          <w:marRight w:val="0"/>
          <w:marTop w:val="0"/>
          <w:marBottom w:val="0"/>
          <w:divBdr>
            <w:top w:val="none" w:sz="0" w:space="0" w:color="auto"/>
            <w:left w:val="none" w:sz="0" w:space="0" w:color="auto"/>
            <w:bottom w:val="none" w:sz="0" w:space="0" w:color="auto"/>
            <w:right w:val="none" w:sz="0" w:space="0" w:color="auto"/>
          </w:divBdr>
        </w:div>
        <w:div w:id="235865868">
          <w:marLeft w:val="0"/>
          <w:marRight w:val="0"/>
          <w:marTop w:val="0"/>
          <w:marBottom w:val="0"/>
          <w:divBdr>
            <w:top w:val="none" w:sz="0" w:space="0" w:color="auto"/>
            <w:left w:val="none" w:sz="0" w:space="0" w:color="auto"/>
            <w:bottom w:val="none" w:sz="0" w:space="0" w:color="auto"/>
            <w:right w:val="none" w:sz="0" w:space="0" w:color="auto"/>
          </w:divBdr>
        </w:div>
      </w:divsChild>
    </w:div>
    <w:div w:id="1906715793">
      <w:bodyDiv w:val="1"/>
      <w:marLeft w:val="0"/>
      <w:marRight w:val="0"/>
      <w:marTop w:val="0"/>
      <w:marBottom w:val="0"/>
      <w:divBdr>
        <w:top w:val="none" w:sz="0" w:space="0" w:color="auto"/>
        <w:left w:val="none" w:sz="0" w:space="0" w:color="auto"/>
        <w:bottom w:val="none" w:sz="0" w:space="0" w:color="auto"/>
        <w:right w:val="none" w:sz="0" w:space="0" w:color="auto"/>
      </w:divBdr>
      <w:divsChild>
        <w:div w:id="982393829">
          <w:marLeft w:val="0"/>
          <w:marRight w:val="0"/>
          <w:marTop w:val="0"/>
          <w:marBottom w:val="0"/>
          <w:divBdr>
            <w:top w:val="none" w:sz="0" w:space="0" w:color="auto"/>
            <w:left w:val="none" w:sz="0" w:space="0" w:color="auto"/>
            <w:bottom w:val="none" w:sz="0" w:space="0" w:color="auto"/>
            <w:right w:val="none" w:sz="0" w:space="0" w:color="auto"/>
          </w:divBdr>
        </w:div>
        <w:div w:id="330067410">
          <w:marLeft w:val="0"/>
          <w:marRight w:val="0"/>
          <w:marTop w:val="0"/>
          <w:marBottom w:val="0"/>
          <w:divBdr>
            <w:top w:val="none" w:sz="0" w:space="0" w:color="auto"/>
            <w:left w:val="none" w:sz="0" w:space="0" w:color="auto"/>
            <w:bottom w:val="none" w:sz="0" w:space="0" w:color="auto"/>
            <w:right w:val="none" w:sz="0" w:space="0" w:color="auto"/>
          </w:divBdr>
        </w:div>
        <w:div w:id="826021494">
          <w:marLeft w:val="0"/>
          <w:marRight w:val="0"/>
          <w:marTop w:val="0"/>
          <w:marBottom w:val="0"/>
          <w:divBdr>
            <w:top w:val="none" w:sz="0" w:space="0" w:color="auto"/>
            <w:left w:val="none" w:sz="0" w:space="0" w:color="auto"/>
            <w:bottom w:val="none" w:sz="0" w:space="0" w:color="auto"/>
            <w:right w:val="none" w:sz="0" w:space="0" w:color="auto"/>
          </w:divBdr>
        </w:div>
        <w:div w:id="1128815428">
          <w:marLeft w:val="0"/>
          <w:marRight w:val="0"/>
          <w:marTop w:val="0"/>
          <w:marBottom w:val="0"/>
          <w:divBdr>
            <w:top w:val="none" w:sz="0" w:space="0" w:color="auto"/>
            <w:left w:val="none" w:sz="0" w:space="0" w:color="auto"/>
            <w:bottom w:val="none" w:sz="0" w:space="0" w:color="auto"/>
            <w:right w:val="none" w:sz="0" w:space="0" w:color="auto"/>
          </w:divBdr>
        </w:div>
      </w:divsChild>
    </w:div>
    <w:div w:id="1917085009">
      <w:bodyDiv w:val="1"/>
      <w:marLeft w:val="0"/>
      <w:marRight w:val="0"/>
      <w:marTop w:val="0"/>
      <w:marBottom w:val="0"/>
      <w:divBdr>
        <w:top w:val="none" w:sz="0" w:space="0" w:color="auto"/>
        <w:left w:val="none" w:sz="0" w:space="0" w:color="auto"/>
        <w:bottom w:val="none" w:sz="0" w:space="0" w:color="auto"/>
        <w:right w:val="none" w:sz="0" w:space="0" w:color="auto"/>
      </w:divBdr>
      <w:divsChild>
        <w:div w:id="392198846">
          <w:marLeft w:val="0"/>
          <w:marRight w:val="0"/>
          <w:marTop w:val="0"/>
          <w:marBottom w:val="0"/>
          <w:divBdr>
            <w:top w:val="none" w:sz="0" w:space="0" w:color="auto"/>
            <w:left w:val="none" w:sz="0" w:space="0" w:color="auto"/>
            <w:bottom w:val="none" w:sz="0" w:space="0" w:color="auto"/>
            <w:right w:val="none" w:sz="0" w:space="0" w:color="auto"/>
          </w:divBdr>
        </w:div>
        <w:div w:id="756752950">
          <w:marLeft w:val="0"/>
          <w:marRight w:val="0"/>
          <w:marTop w:val="0"/>
          <w:marBottom w:val="0"/>
          <w:divBdr>
            <w:top w:val="none" w:sz="0" w:space="0" w:color="auto"/>
            <w:left w:val="none" w:sz="0" w:space="0" w:color="auto"/>
            <w:bottom w:val="none" w:sz="0" w:space="0" w:color="auto"/>
            <w:right w:val="none" w:sz="0" w:space="0" w:color="auto"/>
          </w:divBdr>
        </w:div>
        <w:div w:id="1920946034">
          <w:marLeft w:val="0"/>
          <w:marRight w:val="0"/>
          <w:marTop w:val="0"/>
          <w:marBottom w:val="0"/>
          <w:divBdr>
            <w:top w:val="none" w:sz="0" w:space="0" w:color="auto"/>
            <w:left w:val="none" w:sz="0" w:space="0" w:color="auto"/>
            <w:bottom w:val="none" w:sz="0" w:space="0" w:color="auto"/>
            <w:right w:val="none" w:sz="0" w:space="0" w:color="auto"/>
          </w:divBdr>
          <w:divsChild>
            <w:div w:id="2104376844">
              <w:marLeft w:val="0"/>
              <w:marRight w:val="0"/>
              <w:marTop w:val="0"/>
              <w:marBottom w:val="0"/>
              <w:divBdr>
                <w:top w:val="none" w:sz="0" w:space="0" w:color="auto"/>
                <w:left w:val="none" w:sz="0" w:space="0" w:color="auto"/>
                <w:bottom w:val="none" w:sz="0" w:space="0" w:color="auto"/>
                <w:right w:val="none" w:sz="0" w:space="0" w:color="auto"/>
              </w:divBdr>
              <w:divsChild>
                <w:div w:id="19943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666617">
      <w:bodyDiv w:val="1"/>
      <w:marLeft w:val="0"/>
      <w:marRight w:val="0"/>
      <w:marTop w:val="0"/>
      <w:marBottom w:val="0"/>
      <w:divBdr>
        <w:top w:val="none" w:sz="0" w:space="0" w:color="auto"/>
        <w:left w:val="none" w:sz="0" w:space="0" w:color="auto"/>
        <w:bottom w:val="none" w:sz="0" w:space="0" w:color="auto"/>
        <w:right w:val="none" w:sz="0" w:space="0" w:color="auto"/>
      </w:divBdr>
      <w:divsChild>
        <w:div w:id="876547261">
          <w:marLeft w:val="0"/>
          <w:marRight w:val="0"/>
          <w:marTop w:val="0"/>
          <w:marBottom w:val="0"/>
          <w:divBdr>
            <w:top w:val="none" w:sz="0" w:space="0" w:color="auto"/>
            <w:left w:val="none" w:sz="0" w:space="0" w:color="auto"/>
            <w:bottom w:val="none" w:sz="0" w:space="0" w:color="auto"/>
            <w:right w:val="none" w:sz="0" w:space="0" w:color="auto"/>
          </w:divBdr>
        </w:div>
        <w:div w:id="1203709637">
          <w:marLeft w:val="0"/>
          <w:marRight w:val="0"/>
          <w:marTop w:val="0"/>
          <w:marBottom w:val="0"/>
          <w:divBdr>
            <w:top w:val="none" w:sz="0" w:space="0" w:color="auto"/>
            <w:left w:val="none" w:sz="0" w:space="0" w:color="auto"/>
            <w:bottom w:val="none" w:sz="0" w:space="0" w:color="auto"/>
            <w:right w:val="none" w:sz="0" w:space="0" w:color="auto"/>
          </w:divBdr>
        </w:div>
      </w:divsChild>
    </w:div>
    <w:div w:id="2047368491">
      <w:bodyDiv w:val="1"/>
      <w:marLeft w:val="0"/>
      <w:marRight w:val="0"/>
      <w:marTop w:val="0"/>
      <w:marBottom w:val="0"/>
      <w:divBdr>
        <w:top w:val="none" w:sz="0" w:space="0" w:color="auto"/>
        <w:left w:val="none" w:sz="0" w:space="0" w:color="auto"/>
        <w:bottom w:val="none" w:sz="0" w:space="0" w:color="auto"/>
        <w:right w:val="none" w:sz="0" w:space="0" w:color="auto"/>
      </w:divBdr>
      <w:divsChild>
        <w:div w:id="683557361">
          <w:marLeft w:val="0"/>
          <w:marRight w:val="0"/>
          <w:marTop w:val="0"/>
          <w:marBottom w:val="0"/>
          <w:divBdr>
            <w:top w:val="none" w:sz="0" w:space="0" w:color="auto"/>
            <w:left w:val="none" w:sz="0" w:space="0" w:color="auto"/>
            <w:bottom w:val="none" w:sz="0" w:space="0" w:color="auto"/>
            <w:right w:val="none" w:sz="0" w:space="0" w:color="auto"/>
          </w:divBdr>
        </w:div>
        <w:div w:id="1207983357">
          <w:marLeft w:val="0"/>
          <w:marRight w:val="0"/>
          <w:marTop w:val="0"/>
          <w:marBottom w:val="0"/>
          <w:divBdr>
            <w:top w:val="none" w:sz="0" w:space="0" w:color="auto"/>
            <w:left w:val="none" w:sz="0" w:space="0" w:color="auto"/>
            <w:bottom w:val="none" w:sz="0" w:space="0" w:color="auto"/>
            <w:right w:val="none" w:sz="0" w:space="0" w:color="auto"/>
          </w:divBdr>
        </w:div>
      </w:divsChild>
    </w:div>
    <w:div w:id="2083016792">
      <w:bodyDiv w:val="1"/>
      <w:marLeft w:val="0"/>
      <w:marRight w:val="0"/>
      <w:marTop w:val="0"/>
      <w:marBottom w:val="0"/>
      <w:divBdr>
        <w:top w:val="none" w:sz="0" w:space="0" w:color="auto"/>
        <w:left w:val="none" w:sz="0" w:space="0" w:color="auto"/>
        <w:bottom w:val="none" w:sz="0" w:space="0" w:color="auto"/>
        <w:right w:val="none" w:sz="0" w:space="0" w:color="auto"/>
      </w:divBdr>
      <w:divsChild>
        <w:div w:id="985865185">
          <w:marLeft w:val="0"/>
          <w:marRight w:val="0"/>
          <w:marTop w:val="0"/>
          <w:marBottom w:val="0"/>
          <w:divBdr>
            <w:top w:val="none" w:sz="0" w:space="0" w:color="auto"/>
            <w:left w:val="none" w:sz="0" w:space="0" w:color="auto"/>
            <w:bottom w:val="none" w:sz="0" w:space="0" w:color="auto"/>
            <w:right w:val="none" w:sz="0" w:space="0" w:color="auto"/>
          </w:divBdr>
        </w:div>
        <w:div w:id="490411721">
          <w:marLeft w:val="0"/>
          <w:marRight w:val="0"/>
          <w:marTop w:val="0"/>
          <w:marBottom w:val="0"/>
          <w:divBdr>
            <w:top w:val="none" w:sz="0" w:space="0" w:color="auto"/>
            <w:left w:val="none" w:sz="0" w:space="0" w:color="auto"/>
            <w:bottom w:val="none" w:sz="0" w:space="0" w:color="auto"/>
            <w:right w:val="none" w:sz="0" w:space="0" w:color="auto"/>
          </w:divBdr>
        </w:div>
        <w:div w:id="696855231">
          <w:marLeft w:val="0"/>
          <w:marRight w:val="0"/>
          <w:marTop w:val="0"/>
          <w:marBottom w:val="0"/>
          <w:divBdr>
            <w:top w:val="none" w:sz="0" w:space="0" w:color="auto"/>
            <w:left w:val="none" w:sz="0" w:space="0" w:color="auto"/>
            <w:bottom w:val="none" w:sz="0" w:space="0" w:color="auto"/>
            <w:right w:val="none" w:sz="0" w:space="0" w:color="auto"/>
          </w:divBdr>
        </w:div>
        <w:div w:id="81877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4065</Words>
  <Characters>2318</Characters>
  <Application>Microsoft Office Word</Application>
  <DocSecurity>0</DocSecurity>
  <Lines>19</Lines>
  <Paragraphs>12</Paragraphs>
  <ScaleCrop>false</ScaleCrop>
  <HeadingPairs>
    <vt:vector size="6" baseType="variant">
      <vt:variant>
        <vt:lpstr>Nosaukums</vt:lpstr>
      </vt:variant>
      <vt:variant>
        <vt:i4>1</vt:i4>
      </vt:variant>
      <vt:variant>
        <vt:lpstr>Tittel</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PC</cp:lastModifiedBy>
  <cp:revision>2</cp:revision>
  <cp:lastPrinted>2017-05-11T06:45:00Z</cp:lastPrinted>
  <dcterms:created xsi:type="dcterms:W3CDTF">2017-05-11T07:43:00Z</dcterms:created>
  <dcterms:modified xsi:type="dcterms:W3CDTF">2017-05-11T07:43:00Z</dcterms:modified>
</cp:coreProperties>
</file>